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38" w:rsidRPr="00BA7646" w:rsidRDefault="00687A38" w:rsidP="00687A3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BA764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Комитет образования и науки Волгоградской области</w:t>
      </w:r>
    </w:p>
    <w:p w:rsidR="00687A38" w:rsidRPr="00BA7646" w:rsidRDefault="00687A38" w:rsidP="00687A3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BA764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 «Урюпинский агропромышленный техникум»</w:t>
      </w:r>
    </w:p>
    <w:p w:rsidR="00156D28" w:rsidRPr="00687A3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87A38" w:rsidRDefault="00687A3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87A38" w:rsidRPr="00156D28" w:rsidRDefault="00687A3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РАБОЧАЯ П</w:t>
      </w:r>
      <w:r w:rsidR="00156D28" w:rsidRPr="00156D2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РОГРАММА ПРОФЕССИОНАЛЬНОГО МОДУЛЯ</w:t>
      </w:r>
    </w:p>
    <w:p w:rsidR="00156D28" w:rsidRPr="00156D28" w:rsidRDefault="00156D28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  <w:r w:rsidRPr="00156D28">
        <w:rPr>
          <w:rFonts w:ascii="Times New Roman" w:eastAsia="MS Mincho" w:hAnsi="Times New Roman" w:cs="Times New Roman"/>
          <w:b/>
          <w:sz w:val="28"/>
          <w:szCs w:val="24"/>
          <w:u w:val="single"/>
          <w:lang w:eastAsia="ru-RU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26007" w:rsidRDefault="00626007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56D28" w:rsidRDefault="00693B0E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 xml:space="preserve">Урюпинск, </w:t>
      </w:r>
      <w:r w:rsidR="00E72611"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2021</w:t>
      </w:r>
      <w:r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687A38" w:rsidRPr="00156D28" w:rsidRDefault="00687A38" w:rsidP="00156D2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8C7AE3" w:rsidRPr="00147056" w:rsidRDefault="008C7AE3" w:rsidP="008C7AE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Организация разработчик:</w:t>
      </w: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ГБПОУ «Урюпинский агропромышленный техникум»</w:t>
      </w:r>
    </w:p>
    <w:p w:rsidR="008C7AE3" w:rsidRPr="00147056" w:rsidRDefault="008C7AE3" w:rsidP="008C7AE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8C7AE3" w:rsidRPr="00147056" w:rsidRDefault="008C7AE3" w:rsidP="008C7AE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Разработчики:</w:t>
      </w:r>
    </w:p>
    <w:p w:rsidR="008C7AE3" w:rsidRPr="00147056" w:rsidRDefault="008C7AE3" w:rsidP="008C7AE3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nl-NL"/>
        </w:rPr>
      </w:pPr>
      <w:r w:rsidRPr="00147056">
        <w:rPr>
          <w:rFonts w:ascii="Times New Roman" w:eastAsia="MS Mincho" w:hAnsi="Times New Roman" w:cs="Times New Roman"/>
          <w:b/>
          <w:kern w:val="24"/>
          <w:sz w:val="24"/>
          <w:szCs w:val="24"/>
          <w:lang w:eastAsia="nl-NL"/>
        </w:rPr>
        <w:t>Дементьева Нина Евгеньевна,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nl-NL"/>
        </w:rPr>
        <w:t xml:space="preserve"> 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nl-NL"/>
        </w:rPr>
        <w:t xml:space="preserve">преподаватель </w:t>
      </w:r>
    </w:p>
    <w:p w:rsidR="008C7AE3" w:rsidRPr="00147056" w:rsidRDefault="008C7AE3" w:rsidP="008C7AE3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</w:pPr>
      <w:r w:rsidRPr="00147056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32"/>
          <w:lang w:eastAsia="ru-RU"/>
        </w:rPr>
        <w:t>Рыкова Лариса Петровна,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  <w:t xml:space="preserve"> мастер производственного обучения </w:t>
      </w:r>
    </w:p>
    <w:p w:rsidR="008C7AE3" w:rsidRDefault="008C7AE3" w:rsidP="008C7AE3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</w:pPr>
      <w:r w:rsidRPr="00147056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32"/>
          <w:lang w:eastAsia="ru-RU"/>
        </w:rPr>
        <w:t>Горшкова Ольга Дмитриева,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  <w:t xml:space="preserve"> мастер производственного обучения </w:t>
      </w:r>
    </w:p>
    <w:p w:rsidR="00687A38" w:rsidRDefault="00687A38" w:rsidP="008C7AE3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</w:pPr>
    </w:p>
    <w:p w:rsidR="00687A38" w:rsidRDefault="00687A38" w:rsidP="008C7AE3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</w:pPr>
    </w:p>
    <w:p w:rsidR="00687A38" w:rsidRDefault="00687A38" w:rsidP="008C7AE3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</w:pPr>
    </w:p>
    <w:p w:rsidR="00687A38" w:rsidRPr="00147056" w:rsidRDefault="00687A38" w:rsidP="008C7AE3">
      <w:pPr>
        <w:widowControl w:val="0"/>
        <w:spacing w:after="0" w:line="360" w:lineRule="auto"/>
        <w:ind w:firstLine="660"/>
        <w:jc w:val="both"/>
        <w:rPr>
          <w:rFonts w:ascii="Times New Roman" w:eastAsia="MS Mincho" w:hAnsi="Times New Roman" w:cs="Times New Roman"/>
          <w:b/>
          <w:sz w:val="20"/>
          <w:szCs w:val="24"/>
          <w:lang w:eastAsia="ru-RU"/>
        </w:rPr>
      </w:pPr>
    </w:p>
    <w:p w:rsidR="00687A38" w:rsidRDefault="00687A38" w:rsidP="00687A38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fffff4"/>
        <w:tblW w:w="0" w:type="auto"/>
        <w:tblInd w:w="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5493"/>
      </w:tblGrid>
      <w:tr w:rsidR="00687A38" w:rsidTr="00687A38">
        <w:trPr>
          <w:trHeight w:val="533"/>
        </w:trPr>
        <w:tc>
          <w:tcPr>
            <w:tcW w:w="2938" w:type="dxa"/>
          </w:tcPr>
          <w:p w:rsidR="00687A38" w:rsidRDefault="00687A38" w:rsidP="00687A3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687A38" w:rsidRDefault="00687A38" w:rsidP="00687A38">
            <w:pPr>
              <w:ind w:left="714" w:hanging="3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7A38" w:rsidRDefault="00687A38" w:rsidP="00687A3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Рассмотрена:</w:t>
            </w:r>
          </w:p>
        </w:tc>
      </w:tr>
      <w:tr w:rsidR="00687A38" w:rsidTr="00687A38">
        <w:tc>
          <w:tcPr>
            <w:tcW w:w="2938" w:type="dxa"/>
          </w:tcPr>
          <w:p w:rsidR="00687A38" w:rsidRDefault="00687A38" w:rsidP="00687A3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687A38" w:rsidRDefault="00687A38" w:rsidP="00687A3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ППЦК</w:t>
            </w:r>
          </w:p>
        </w:tc>
      </w:tr>
      <w:tr w:rsidR="00687A38" w:rsidTr="00687A38">
        <w:tc>
          <w:tcPr>
            <w:tcW w:w="2938" w:type="dxa"/>
          </w:tcPr>
          <w:p w:rsidR="00687A38" w:rsidRDefault="00687A38" w:rsidP="00687A3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687A38" w:rsidRDefault="00687A38" w:rsidP="00E7261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___ от   «_____»_______20</w:t>
            </w:r>
            <w:r w:rsidR="00E72611">
              <w:rPr>
                <w:rFonts w:ascii="Times New Roman" w:hAnsi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87A38" w:rsidTr="00687A38">
        <w:tc>
          <w:tcPr>
            <w:tcW w:w="2938" w:type="dxa"/>
          </w:tcPr>
          <w:p w:rsidR="00687A38" w:rsidRDefault="00687A38" w:rsidP="00687A3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687A38" w:rsidRDefault="00687A38" w:rsidP="00687A3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ППЦК___________С.Т. Баранчиков</w:t>
            </w:r>
          </w:p>
        </w:tc>
      </w:tr>
    </w:tbl>
    <w:p w:rsidR="008C7AE3" w:rsidRDefault="00156D28" w:rsidP="00687A38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  <w:r w:rsidRPr="00156D28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156D28" w:rsidRPr="00626007" w:rsidRDefault="00156D28" w:rsidP="00626007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142"/>
        <w:gridCol w:w="665"/>
      </w:tblGrid>
      <w:tr w:rsidR="00156D28" w:rsidRPr="00156D28" w:rsidTr="00626007">
        <w:trPr>
          <w:trHeight w:val="394"/>
        </w:trPr>
        <w:tc>
          <w:tcPr>
            <w:tcW w:w="9007" w:type="dxa"/>
          </w:tcPr>
          <w:p w:rsidR="00156D28" w:rsidRPr="00156D28" w:rsidRDefault="00156D28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6D28" w:rsidRPr="00156D28" w:rsidTr="00626007">
        <w:trPr>
          <w:trHeight w:val="720"/>
        </w:trPr>
        <w:tc>
          <w:tcPr>
            <w:tcW w:w="9007" w:type="dxa"/>
          </w:tcPr>
          <w:tbl>
            <w:tblPr>
              <w:tblStyle w:val="17"/>
              <w:tblpPr w:leftFromText="180" w:rightFromText="180" w:vertAnchor="text" w:horzAnchor="margin" w:tblpXSpec="center" w:tblpY="-366"/>
              <w:tblW w:w="89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33"/>
              <w:gridCol w:w="993"/>
            </w:tblGrid>
            <w:tr w:rsidR="002F00D5" w:rsidRPr="00E72611" w:rsidTr="00E72611">
              <w:tc>
                <w:tcPr>
                  <w:tcW w:w="7933" w:type="dxa"/>
                </w:tcPr>
                <w:p w:rsidR="002F00D5" w:rsidRPr="00E72611" w:rsidRDefault="002F00D5" w:rsidP="00E72611">
                  <w:pPr>
                    <w:spacing w:line="36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sz w:val="24"/>
                      <w:szCs w:val="24"/>
                    </w:rPr>
                    <w:t>1. ОБЩАЯ ХАРАКТЕРИСТИКА ПРОГРАММЫ ПРОФЕССИОНАЛЬНОГО МОДУЛЯ</w:t>
                  </w:r>
                </w:p>
                <w:p w:rsidR="002F00D5" w:rsidRPr="00E72611" w:rsidRDefault="002F00D5" w:rsidP="00E72611">
                  <w:pPr>
                    <w:spacing w:line="36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2F00D5" w:rsidRPr="00E72611" w:rsidRDefault="00330DBC" w:rsidP="00E72611">
                  <w:pPr>
                    <w:spacing w:line="36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2F00D5" w:rsidRPr="00E72611" w:rsidTr="00E72611">
              <w:tc>
                <w:tcPr>
                  <w:tcW w:w="7933" w:type="dxa"/>
                </w:tcPr>
                <w:p w:rsidR="002F00D5" w:rsidRPr="00E72611" w:rsidRDefault="002F00D5" w:rsidP="00E72611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sz w:val="24"/>
                      <w:szCs w:val="24"/>
                    </w:rPr>
                    <w:t>2. СТРУКТУРА И СОДЕРЖАНИЕ ПРОФЕССИОНАЛЬНОГО МОДУЛЯ</w:t>
                  </w:r>
                </w:p>
                <w:p w:rsidR="002F00D5" w:rsidRPr="00E72611" w:rsidRDefault="002F00D5" w:rsidP="00E72611">
                  <w:pPr>
                    <w:spacing w:line="36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2F00D5" w:rsidRPr="00E72611" w:rsidRDefault="00330DBC" w:rsidP="00E72611">
                  <w:pPr>
                    <w:spacing w:line="36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2F00D5" w:rsidRPr="00E72611" w:rsidTr="00E72611">
              <w:tc>
                <w:tcPr>
                  <w:tcW w:w="7933" w:type="dxa"/>
                </w:tcPr>
                <w:p w:rsidR="002F00D5" w:rsidRPr="00E72611" w:rsidRDefault="002F00D5" w:rsidP="00E72611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sz w:val="24"/>
                      <w:szCs w:val="24"/>
                    </w:rPr>
                    <w:t xml:space="preserve">3. ПРИМЕРНЫЕ УСЛОВИЯ РЕАЛИЗАЦИИ ПРОГРАММЫ </w:t>
                  </w:r>
                </w:p>
                <w:p w:rsidR="002F00D5" w:rsidRPr="00E72611" w:rsidRDefault="002F00D5" w:rsidP="00E72611">
                  <w:pPr>
                    <w:spacing w:line="36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2F00D5" w:rsidRPr="00E72611" w:rsidRDefault="00330DBC" w:rsidP="00E72611">
                  <w:pPr>
                    <w:spacing w:line="36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</w:tr>
            <w:tr w:rsidR="002F00D5" w:rsidRPr="00E72611" w:rsidTr="00E72611">
              <w:tc>
                <w:tcPr>
                  <w:tcW w:w="7933" w:type="dxa"/>
                </w:tcPr>
                <w:p w:rsidR="002F00D5" w:rsidRPr="00E72611" w:rsidRDefault="002F00D5" w:rsidP="00E72611">
                  <w:pPr>
                    <w:spacing w:line="36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sz w:val="24"/>
                      <w:szCs w:val="24"/>
                    </w:rPr>
                    <w:t>4. КОНТРОЛЬ И ОЦЕНКА РЕЗУЛЬТАТОВ ОСВОЕНИЯ ПРОФЕССИОНАЛЬНОГО МОДУЛЯ (ВИДА ДЕЯТЕЛЬНОСТИ</w:t>
                  </w:r>
                  <w:r w:rsidRPr="00E7261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993" w:type="dxa"/>
                </w:tcPr>
                <w:p w:rsidR="002F00D5" w:rsidRPr="00E72611" w:rsidRDefault="00330DBC" w:rsidP="00E72611">
                  <w:pPr>
                    <w:spacing w:line="36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7261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28</w:t>
                  </w:r>
                </w:p>
              </w:tc>
            </w:tr>
          </w:tbl>
          <w:p w:rsidR="00156D28" w:rsidRPr="00156D28" w:rsidRDefault="00156D28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6D28" w:rsidRPr="00156D28" w:rsidTr="00626007">
        <w:trPr>
          <w:trHeight w:val="594"/>
        </w:trPr>
        <w:tc>
          <w:tcPr>
            <w:tcW w:w="9007" w:type="dxa"/>
          </w:tcPr>
          <w:p w:rsidR="00156D28" w:rsidRPr="00156D28" w:rsidRDefault="00156D28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6D28" w:rsidRPr="00156D28" w:rsidTr="00626007">
        <w:trPr>
          <w:trHeight w:val="692"/>
        </w:trPr>
        <w:tc>
          <w:tcPr>
            <w:tcW w:w="9007" w:type="dxa"/>
          </w:tcPr>
          <w:p w:rsidR="002F00D5" w:rsidRPr="00156D28" w:rsidRDefault="002F00D5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sectPr w:rsidR="00156D28" w:rsidRPr="00156D28" w:rsidSect="00330DBC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156D28" w:rsidRPr="00156D28" w:rsidRDefault="00156D28" w:rsidP="002F00D5">
      <w:pPr>
        <w:spacing w:after="0" w:line="240" w:lineRule="auto"/>
        <w:ind w:left="28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РАБОЧЕЙ ПРОГРАММЫ</w:t>
      </w:r>
    </w:p>
    <w:p w:rsidR="00156D28" w:rsidRDefault="00156D28" w:rsidP="002F00D5">
      <w:pPr>
        <w:spacing w:after="0" w:line="240" w:lineRule="auto"/>
        <w:ind w:left="28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ПРОФЕССИОНАЛЬНОГО МОДУЛЯ</w:t>
      </w:r>
    </w:p>
    <w:p w:rsidR="002F00D5" w:rsidRPr="00156D28" w:rsidRDefault="002F00D5" w:rsidP="002F00D5">
      <w:pPr>
        <w:spacing w:after="0" w:line="240" w:lineRule="auto"/>
        <w:ind w:left="28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F00D5" w:rsidRPr="00687A38" w:rsidRDefault="002F00D5" w:rsidP="00687A38">
      <w:pPr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87A3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2F00D5" w:rsidRPr="002F00D5" w:rsidRDefault="002F00D5" w:rsidP="002F00D5">
      <w:pPr>
        <w:numPr>
          <w:ilvl w:val="1"/>
          <w:numId w:val="39"/>
        </w:numPr>
        <w:spacing w:after="0" w:line="240" w:lineRule="auto"/>
        <w:ind w:left="644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2F00D5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 Область применения  программы</w:t>
      </w:r>
    </w:p>
    <w:p w:rsidR="002F00D5" w:rsidRPr="002F00D5" w:rsidRDefault="00687A38" w:rsidP="002F0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F00D5" w:rsidRPr="002F00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профессионального модуля является частью основной профессиональной образовательной программы в соответствии с ФГОС СПО по профессии 43.01.09 Повар, кондитер.</w:t>
      </w:r>
    </w:p>
    <w:p w:rsidR="002F00D5" w:rsidRPr="002F00D5" w:rsidRDefault="002F00D5" w:rsidP="002F00D5">
      <w:pPr>
        <w:spacing w:after="0" w:line="240" w:lineRule="auto"/>
        <w:ind w:left="284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2F00D5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1.2 Цель и планируемые результаты освоения профессионального модуля </w:t>
      </w:r>
    </w:p>
    <w:p w:rsidR="002F00D5" w:rsidRPr="002F00D5" w:rsidRDefault="00687A38" w:rsidP="00687A3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</w:t>
      </w:r>
      <w:r w:rsidR="002F00D5" w:rsidRPr="002F00D5">
        <w:rPr>
          <w:rFonts w:ascii="Times New Roman" w:eastAsia="MS Mincho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вид профессиональной деятельности Приготовление, оформление и подготовка к реализации горячих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156D28" w:rsidRPr="00687A38" w:rsidRDefault="002F00D5" w:rsidP="002F00D5">
      <w:pPr>
        <w:spacing w:after="0" w:line="240" w:lineRule="auto"/>
        <w:ind w:left="852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687A3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1.2.1</w:t>
      </w:r>
      <w:r w:rsidR="00687A38" w:rsidRPr="00687A3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687A3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Перечень общих компетенций</w:t>
      </w:r>
    </w:p>
    <w:p w:rsidR="00156D28" w:rsidRPr="00156D28" w:rsidRDefault="00156D28" w:rsidP="00156D28">
      <w:pPr>
        <w:spacing w:after="0" w:line="240" w:lineRule="auto"/>
        <w:ind w:left="1712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156D28" w:rsidRPr="00156D28" w:rsidTr="00626007">
        <w:tc>
          <w:tcPr>
            <w:tcW w:w="1229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156D28" w:rsidRPr="00156D28" w:rsidTr="00626007">
        <w:trPr>
          <w:trHeight w:val="327"/>
        </w:trPr>
        <w:tc>
          <w:tcPr>
            <w:tcW w:w="1229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E72611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56D28"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E72611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56D28"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156D28" w:rsidP="00E7261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="00E726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  <w:r w:rsidR="00E726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E72611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56D28"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62219A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2219A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bookmarkStart w:id="0" w:name="_GoBack"/>
            <w:bookmarkEnd w:id="0"/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E72611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56D28"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156D28" w:rsidP="00E7261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="00E726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  <w:r w:rsidR="00E726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56D28" w:rsidRPr="00156D28" w:rsidTr="00626007">
        <w:tc>
          <w:tcPr>
            <w:tcW w:w="1229" w:type="dxa"/>
          </w:tcPr>
          <w:p w:rsidR="00156D28" w:rsidRPr="00156D28" w:rsidRDefault="00156D28" w:rsidP="00E7261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="00E726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  <w:r w:rsidR="00E7261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2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E72611" w:rsidRPr="00156D28" w:rsidTr="00626007">
        <w:tc>
          <w:tcPr>
            <w:tcW w:w="1229" w:type="dxa"/>
          </w:tcPr>
          <w:p w:rsidR="00E72611" w:rsidRPr="00156D28" w:rsidRDefault="00E72611" w:rsidP="00156D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11.</w:t>
            </w:r>
          </w:p>
        </w:tc>
        <w:tc>
          <w:tcPr>
            <w:tcW w:w="8342" w:type="dxa"/>
          </w:tcPr>
          <w:p w:rsidR="00E72611" w:rsidRPr="00156D28" w:rsidRDefault="00E72611" w:rsidP="00156D28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726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грамоте, планировать предпринимательскую деятельность в профессиональной среде</w:t>
            </w:r>
          </w:p>
        </w:tc>
      </w:tr>
    </w:tbl>
    <w:p w:rsidR="00156D28" w:rsidRPr="00156D28" w:rsidRDefault="00156D28" w:rsidP="00156D28">
      <w:pPr>
        <w:spacing w:after="0" w:line="240" w:lineRule="auto"/>
        <w:ind w:left="142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56D28" w:rsidRPr="00687A38" w:rsidRDefault="00156D28" w:rsidP="00156D28">
      <w:pPr>
        <w:keepNext/>
        <w:tabs>
          <w:tab w:val="left" w:pos="0"/>
        </w:tabs>
        <w:spacing w:after="0" w:line="240" w:lineRule="auto"/>
        <w:ind w:firstLine="993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87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1.</w:t>
      </w:r>
      <w:r w:rsidR="00687A38" w:rsidRPr="00687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Pr="00687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="00687A38" w:rsidRPr="00687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Pr="00687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Перечень профессиональных компетенций </w:t>
      </w:r>
    </w:p>
    <w:p w:rsidR="00156D28" w:rsidRPr="00156D28" w:rsidRDefault="00156D28" w:rsidP="00156D28">
      <w:pPr>
        <w:keepNext/>
        <w:spacing w:after="0" w:line="240" w:lineRule="auto"/>
        <w:ind w:left="714"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56D2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7938"/>
      </w:tblGrid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2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2.6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2.7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156D28" w:rsidRPr="00156D28" w:rsidTr="00626007">
        <w:tc>
          <w:tcPr>
            <w:tcW w:w="1417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2.8</w:t>
            </w:r>
          </w:p>
        </w:tc>
        <w:tc>
          <w:tcPr>
            <w:tcW w:w="7938" w:type="dxa"/>
          </w:tcPr>
          <w:p w:rsidR="00156D28" w:rsidRPr="00156D28" w:rsidRDefault="00156D28" w:rsidP="00156D28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156D28" w:rsidRPr="00156D28" w:rsidRDefault="00156D28" w:rsidP="00156D2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156D28" w:rsidRPr="00687A3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687A38"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1.</w:t>
      </w:r>
      <w:r w:rsidR="00687A38" w:rsidRPr="00687A38"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2</w:t>
      </w:r>
      <w:r w:rsidRPr="00687A38"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.3. В результате освоения профессионального модуля студент должен:</w:t>
      </w: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7336"/>
      </w:tblGrid>
      <w:tr w:rsidR="00156D28" w:rsidRPr="00156D28" w:rsidTr="00687A38">
        <w:tc>
          <w:tcPr>
            <w:tcW w:w="1984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  <w:i/>
              </w:rPr>
              <w:t>Практический опыт</w:t>
            </w:r>
          </w:p>
        </w:tc>
        <w:tc>
          <w:tcPr>
            <w:tcW w:w="7336" w:type="dxa"/>
          </w:tcPr>
          <w:p w:rsidR="00156D28" w:rsidRPr="00156D28" w:rsidRDefault="00156D28" w:rsidP="00156D28">
            <w:pPr>
              <w:spacing w:after="0" w:line="240" w:lineRule="auto"/>
              <w:ind w:left="-6" w:firstLine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56D28">
              <w:rPr>
                <w:rFonts w:ascii="Times New Roman" w:eastAsia="MS Mincho" w:hAnsi="Times New Roman" w:cs="Times New Roman"/>
              </w:rPr>
              <w:t>весоизмерительных</w:t>
            </w:r>
            <w:proofErr w:type="spellEnd"/>
            <w:r w:rsidRPr="00156D28">
              <w:rPr>
                <w:rFonts w:ascii="Times New Roman" w:eastAsia="MS Mincho" w:hAnsi="Times New Roman" w:cs="Times New Roman"/>
              </w:rPr>
              <w:t xml:space="preserve"> приборов;</w:t>
            </w:r>
          </w:p>
          <w:p w:rsidR="00156D28" w:rsidRPr="00156D28" w:rsidRDefault="00156D28" w:rsidP="00156D28">
            <w:pPr>
              <w:spacing w:after="0" w:line="240" w:lineRule="auto"/>
              <w:ind w:left="-6" w:firstLine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</w:rPr>
      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      </w:r>
            <w:proofErr w:type="gramEnd"/>
          </w:p>
          <w:p w:rsidR="00156D28" w:rsidRPr="00156D28" w:rsidRDefault="00156D28" w:rsidP="00156D28">
            <w:pPr>
              <w:spacing w:after="0" w:line="240" w:lineRule="auto"/>
              <w:ind w:left="-6" w:firstLine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>упаковке, складировании неиспользованных продуктов;</w:t>
            </w:r>
          </w:p>
          <w:p w:rsidR="00156D28" w:rsidRPr="00156D28" w:rsidRDefault="00156D28" w:rsidP="00156D28">
            <w:pPr>
              <w:spacing w:after="0" w:line="240" w:lineRule="auto"/>
              <w:ind w:left="-6" w:firstLine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оценке качества, </w:t>
            </w:r>
            <w:proofErr w:type="spellStart"/>
            <w:r w:rsidRPr="00156D28">
              <w:rPr>
                <w:rFonts w:ascii="Times New Roman" w:eastAsia="MS Mincho" w:hAnsi="Times New Roman" w:cs="Times New Roman"/>
              </w:rPr>
              <w:t>порционировании</w:t>
            </w:r>
            <w:proofErr w:type="spellEnd"/>
            <w:r w:rsidRPr="00156D28">
              <w:rPr>
                <w:rFonts w:ascii="Times New Roman" w:eastAsia="MS Mincho" w:hAnsi="Times New Roman" w:cs="Times New Roman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156D28" w:rsidRPr="00156D28" w:rsidRDefault="00156D28" w:rsidP="00156D28">
            <w:pPr>
              <w:spacing w:after="0" w:line="240" w:lineRule="auto"/>
              <w:ind w:firstLine="743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 </w:t>
            </w:r>
            <w:proofErr w:type="gramStart"/>
            <w:r w:rsidRPr="00156D28">
              <w:rPr>
                <w:rFonts w:ascii="Times New Roman" w:eastAsia="MS Mincho" w:hAnsi="Times New Roman" w:cs="Times New Roman"/>
              </w:rPr>
              <w:t>ведении</w:t>
            </w:r>
            <w:proofErr w:type="gramEnd"/>
            <w:r w:rsidRPr="00156D28">
              <w:rPr>
                <w:rFonts w:ascii="Times New Roman" w:eastAsia="MS Mincho" w:hAnsi="Times New Roman" w:cs="Times New Roman"/>
              </w:rPr>
              <w:t xml:space="preserve"> расчетов с потребителями.</w:t>
            </w:r>
          </w:p>
        </w:tc>
      </w:tr>
      <w:tr w:rsidR="00156D28" w:rsidRPr="00156D28" w:rsidTr="00687A38">
        <w:tc>
          <w:tcPr>
            <w:tcW w:w="1984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  <w:i/>
              </w:rPr>
              <w:t>Умения</w:t>
            </w:r>
          </w:p>
        </w:tc>
        <w:tc>
          <w:tcPr>
            <w:tcW w:w="7336" w:type="dxa"/>
          </w:tcPr>
          <w:p w:rsidR="00156D28" w:rsidRPr="00156D28" w:rsidRDefault="00156D28" w:rsidP="00156D28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156D28">
              <w:rPr>
                <w:rFonts w:ascii="Times New Roman" w:eastAsia="MS Mincho" w:hAnsi="Times New Roman" w:cs="Times New Roman"/>
              </w:rPr>
              <w:t>весоизмерительные</w:t>
            </w:r>
            <w:proofErr w:type="spellEnd"/>
            <w:r w:rsidRPr="00156D28">
              <w:rPr>
                <w:rFonts w:ascii="Times New Roman" w:eastAsia="MS Mincho" w:hAnsi="Times New Roman" w:cs="Times New Roman"/>
              </w:rPr>
              <w:t xml:space="preserve"> приборы в соответствии с инструкциями и регламентами;</w:t>
            </w:r>
          </w:p>
          <w:p w:rsidR="00156D28" w:rsidRPr="00156D28" w:rsidRDefault="00156D28" w:rsidP="00156D28">
            <w:pPr>
              <w:spacing w:after="0" w:line="240" w:lineRule="auto"/>
              <w:ind w:left="3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156D28">
              <w:rPr>
                <w:rFonts w:ascii="Times New Roman" w:eastAsia="Times New Roman" w:hAnsi="Times New Roman" w:cs="Times New Roman"/>
                <w:u w:color="000000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156D28" w:rsidRPr="00156D28" w:rsidRDefault="00156D28" w:rsidP="00156D28">
            <w:pPr>
              <w:spacing w:after="0" w:line="240" w:lineRule="auto"/>
              <w:ind w:left="3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156D28">
              <w:rPr>
                <w:rFonts w:ascii="Times New Roman" w:eastAsia="Times New Roman" w:hAnsi="Times New Roman" w:cs="Times New Roman"/>
                <w:u w:color="000000"/>
              </w:rPr>
              <w:lastRenderedPageBreak/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56D28" w:rsidRPr="00156D28" w:rsidRDefault="00156D28" w:rsidP="00156D28">
            <w:pPr>
              <w:spacing w:after="0" w:line="240" w:lineRule="auto"/>
              <w:ind w:left="3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156D28">
              <w:rPr>
                <w:rFonts w:ascii="Times New Roman" w:eastAsia="Times New Roman" w:hAnsi="Times New Roman" w:cs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156D28" w:rsidRPr="00156D28" w:rsidRDefault="00156D28" w:rsidP="00156D28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156D28" w:rsidRPr="00156D28" w:rsidRDefault="00156D28" w:rsidP="00156D28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156D28" w:rsidRPr="00156D28" w:rsidRDefault="00156D28" w:rsidP="00156D28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оценивать качество, </w:t>
            </w:r>
            <w:proofErr w:type="spellStart"/>
            <w:r w:rsidRPr="00156D28">
              <w:rPr>
                <w:rFonts w:ascii="Times New Roman" w:eastAsia="MS Mincho" w:hAnsi="Times New Roman" w:cs="Times New Roman"/>
              </w:rPr>
              <w:t>порционировать</w:t>
            </w:r>
            <w:proofErr w:type="spellEnd"/>
            <w:r w:rsidRPr="00156D28">
              <w:rPr>
                <w:rFonts w:ascii="Times New Roman" w:eastAsia="MS Mincho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156D28" w:rsidRPr="00156D28" w:rsidTr="00687A38">
        <w:tc>
          <w:tcPr>
            <w:tcW w:w="1984" w:type="dxa"/>
          </w:tcPr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  <w:i/>
              </w:rPr>
              <w:lastRenderedPageBreak/>
              <w:t>Знания</w:t>
            </w:r>
          </w:p>
        </w:tc>
        <w:tc>
          <w:tcPr>
            <w:tcW w:w="7336" w:type="dxa"/>
          </w:tcPr>
          <w:p w:rsidR="00156D28" w:rsidRPr="00156D28" w:rsidRDefault="00156D28" w:rsidP="00156D28">
            <w:pPr>
              <w:spacing w:after="0" w:line="240" w:lineRule="auto"/>
              <w:ind w:left="-5" w:firstLine="7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156D28">
              <w:rPr>
                <w:rFonts w:ascii="Times New Roman" w:eastAsia="Times New Roman" w:hAnsi="Times New Roman" w:cs="Times New Roman"/>
                <w:u w:color="000000"/>
              </w:rPr>
              <w:t>в том числе системы анализа, оценки и управления  опасными факторами (системы ХАССП);</w:t>
            </w:r>
          </w:p>
          <w:p w:rsidR="00156D28" w:rsidRPr="00156D28" w:rsidRDefault="00156D28" w:rsidP="00156D28">
            <w:pPr>
              <w:spacing w:after="0" w:line="240" w:lineRule="auto"/>
              <w:ind w:left="-5" w:firstLine="7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 xml:space="preserve">видов, назначения, правил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56D28">
              <w:rPr>
                <w:rFonts w:ascii="Times New Roman" w:eastAsia="MS Mincho" w:hAnsi="Times New Roman" w:cs="Times New Roman"/>
              </w:rPr>
              <w:t>весоизмерительных</w:t>
            </w:r>
            <w:proofErr w:type="spellEnd"/>
            <w:r w:rsidRPr="00156D28">
              <w:rPr>
                <w:rFonts w:ascii="Times New Roman" w:eastAsia="MS Mincho" w:hAnsi="Times New Roman" w:cs="Times New Roman"/>
              </w:rPr>
              <w:t xml:space="preserve"> приборов, посуды и правил ухода за ними;</w:t>
            </w:r>
          </w:p>
          <w:p w:rsidR="00156D28" w:rsidRPr="00156D28" w:rsidRDefault="00156D28" w:rsidP="00156D28">
            <w:pPr>
              <w:spacing w:after="0" w:line="240" w:lineRule="auto"/>
              <w:ind w:left="-5" w:firstLine="7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156D28" w:rsidRPr="00156D28" w:rsidRDefault="00156D28" w:rsidP="00156D28">
            <w:pPr>
              <w:spacing w:after="0" w:line="240" w:lineRule="auto"/>
              <w:ind w:left="-5" w:firstLine="7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>норм расхода, способов сокращения потерь, сохранения пищевой ценности продуктов при приготовлении;</w:t>
            </w:r>
          </w:p>
          <w:p w:rsidR="00156D28" w:rsidRPr="00156D28" w:rsidRDefault="00156D28" w:rsidP="00156D28">
            <w:pPr>
              <w:spacing w:after="0" w:line="240" w:lineRule="auto"/>
              <w:ind w:left="-5" w:firstLine="7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6D28">
              <w:rPr>
                <w:rFonts w:ascii="Times New Roman" w:eastAsia="MS Mincho" w:hAnsi="Times New Roman" w:cs="Times New Roman"/>
              </w:rPr>
              <w:t>правил и способов сервировки стола, презентации супов, горячих блюд, кулинарных изделий, закусок;</w:t>
            </w:r>
          </w:p>
        </w:tc>
      </w:tr>
    </w:tbl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56D28" w:rsidRPr="00156D28" w:rsidRDefault="00156D28" w:rsidP="00156D28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156D28" w:rsidRPr="00687A38" w:rsidRDefault="00156D28" w:rsidP="00156D28">
      <w:pPr>
        <w:spacing w:after="0" w:line="360" w:lineRule="auto"/>
        <w:ind w:left="714" w:hanging="357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</w:pP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Всего часов –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B6B91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862</w:t>
      </w:r>
      <w:r w:rsidR="00E92E0B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ч.</w:t>
      </w:r>
    </w:p>
    <w:p w:rsidR="00156D28" w:rsidRPr="00687A38" w:rsidRDefault="00156D28" w:rsidP="00156D28">
      <w:pPr>
        <w:spacing w:after="0" w:line="360" w:lineRule="auto"/>
        <w:ind w:left="714" w:hanging="357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</w:pP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Из них   на освоение МДК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02.01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–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48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ч.</w:t>
      </w:r>
    </w:p>
    <w:p w:rsidR="00626007" w:rsidRPr="00687A38" w:rsidRDefault="00E92E0B" w:rsidP="00156D28">
      <w:pPr>
        <w:spacing w:after="0" w:line="360" w:lineRule="auto"/>
        <w:ind w:left="714" w:hanging="357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</w:pP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    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                              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МДК02.02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–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196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ч.</w:t>
      </w:r>
    </w:p>
    <w:p w:rsidR="00E414B0" w:rsidRPr="00687A38" w:rsidRDefault="00E414B0" w:rsidP="00156D28">
      <w:pPr>
        <w:spacing w:after="0" w:line="360" w:lineRule="auto"/>
        <w:ind w:left="714" w:hanging="357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</w:pP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На самостоятельную работу – 24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ч.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156D28" w:rsidRPr="00687A38" w:rsidRDefault="00BB6B91" w:rsidP="00BB6B91">
      <w:pPr>
        <w:spacing w:after="0" w:line="360" w:lineRule="auto"/>
        <w:ind w:left="714" w:hanging="357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sectPr w:rsidR="00156D28" w:rsidRPr="00687A38" w:rsidSect="00626007">
          <w:pgSz w:w="11907" w:h="16840"/>
          <w:pgMar w:top="1134" w:right="851" w:bottom="992" w:left="1418" w:header="709" w:footer="709" w:gutter="0"/>
          <w:cols w:space="720"/>
        </w:sectPr>
      </w:pP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Н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а практики</w:t>
      </w:r>
      <w:r w:rsidR="007E7A0F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: 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учебную 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- </w:t>
      </w:r>
      <w:r w:rsidR="00626007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378</w:t>
      </w:r>
      <w:r w:rsidR="00156D2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ч.  </w:t>
      </w:r>
      <w:r w:rsidR="00D8672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и производственную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–</w:t>
      </w:r>
      <w:r w:rsidR="00D8672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216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ч</w:t>
      </w:r>
      <w:r w:rsidR="00687A38" w:rsidRPr="00687A38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>.</w:t>
      </w:r>
    </w:p>
    <w:p w:rsidR="00E414B0" w:rsidRPr="004E6907" w:rsidRDefault="00E414B0" w:rsidP="00E414B0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4E69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E414B0" w:rsidRPr="004E6907" w:rsidRDefault="00E414B0" w:rsidP="00E414B0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4E69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643"/>
        <w:gridCol w:w="1277"/>
        <w:gridCol w:w="1132"/>
        <w:gridCol w:w="1560"/>
        <w:gridCol w:w="1985"/>
        <w:gridCol w:w="1997"/>
        <w:gridCol w:w="1655"/>
      </w:tblGrid>
      <w:tr w:rsidR="00E414B0" w:rsidRPr="004E6907" w:rsidTr="00E414B0">
        <w:tc>
          <w:tcPr>
            <w:tcW w:w="3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профес-сиональ-ных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5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час.</w:t>
            </w:r>
          </w:p>
        </w:tc>
        <w:tc>
          <w:tcPr>
            <w:tcW w:w="216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E414B0" w:rsidRPr="004E6907" w:rsidTr="00E414B0">
        <w:tc>
          <w:tcPr>
            <w:tcW w:w="36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6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53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14B0" w:rsidRPr="004E6907" w:rsidTr="00E414B0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firstLine="4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129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53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14B0" w:rsidRPr="004E6907" w:rsidTr="00E414B0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firstLine="4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Учебная</w:t>
            </w:r>
            <w:proofErr w:type="gram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час</w:t>
            </w:r>
          </w:p>
        </w:tc>
        <w:tc>
          <w:tcPr>
            <w:tcW w:w="64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  <w:proofErr w:type="gram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час</w:t>
            </w:r>
          </w:p>
        </w:tc>
        <w:tc>
          <w:tcPr>
            <w:tcW w:w="53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14B0" w:rsidRPr="004E6907" w:rsidTr="00E414B0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firstLine="4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14B0" w:rsidRPr="004E6907" w:rsidTr="00E414B0">
        <w:trPr>
          <w:trHeight w:val="1439"/>
        </w:trPr>
        <w:tc>
          <w:tcPr>
            <w:tcW w:w="3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2.1.-2.8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Раздел модуля 1.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E414B0" w:rsidRPr="004E6907" w:rsidTr="00E414B0">
        <w:trPr>
          <w:trHeight w:val="418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2.1., 2.2, 2.3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2. 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D86728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E414B0" w:rsidRPr="004E6907" w:rsidRDefault="00D86728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414B0" w:rsidRPr="004E6907" w:rsidTr="00E414B0">
        <w:trPr>
          <w:trHeight w:val="1024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2.1., 2.2, 2.4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3. 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D86728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E414B0" w:rsidRPr="004E6907" w:rsidRDefault="00D86728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414B0" w:rsidRPr="004E6907" w:rsidTr="00E414B0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2.1, 2.2, 2.4, 2.5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Раздел модуля 4. 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 и подготовка к реализации блюд и гарниров из овощей, грибов, круп,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бобовых и макаронных изделий  разнообразного ассортимента 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426C65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E414B0" w:rsidRPr="004E6907" w:rsidRDefault="00D86728" w:rsidP="00D867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       78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414B0" w:rsidRPr="004E6907" w:rsidTr="00E414B0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ПК 2.1, 2.2, 2.4, 2.6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5. 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D86728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E414B0" w:rsidRPr="004E6907" w:rsidRDefault="00D86728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414B0" w:rsidRPr="004E6907" w:rsidTr="00E414B0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2.1, 2.2, 2.4, 2.5, 2.7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6. 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D86728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E414B0" w:rsidRPr="004E6907" w:rsidRDefault="00D86728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E414B0" w:rsidRPr="004E6907" w:rsidTr="00E414B0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2.1, 2.2, 2.4, 2.5, 2.8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7. </w:t>
            </w:r>
          </w:p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636804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1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E414B0" w:rsidRPr="004E6907" w:rsidRDefault="00D86728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E414B0" w:rsidRPr="004E6907" w:rsidTr="00693B0E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ПК 2.1-2.8</w:t>
            </w:r>
          </w:p>
        </w:tc>
        <w:tc>
          <w:tcPr>
            <w:tcW w:w="15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4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693B0E" w:rsidP="00E414B0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3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693B0E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6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72611" w:rsidP="00E414B0">
            <w:pPr>
              <w:spacing w:after="0" w:line="240" w:lineRule="auto"/>
              <w:ind w:left="30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14B0" w:rsidRPr="004E6907" w:rsidTr="00E414B0"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B0" w:rsidRPr="004E6907" w:rsidRDefault="00E414B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3C5D08" w:rsidRDefault="004867AC" w:rsidP="00E72611">
            <w:pPr>
              <w:spacing w:after="0" w:line="240" w:lineRule="auto"/>
              <w:ind w:firstLine="44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  <w:r w:rsidR="00E7261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ind w:left="3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693B0E" w:rsidRDefault="00E414B0" w:rsidP="00E414B0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693B0E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414B0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E72611" w:rsidP="00E72611">
            <w:pPr>
              <w:spacing w:after="0" w:line="240" w:lineRule="auto"/>
              <w:ind w:left="30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4B0" w:rsidRPr="004E6907" w:rsidRDefault="00636804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</w:tr>
    </w:tbl>
    <w:p w:rsidR="00427E6B" w:rsidRPr="00427E6B" w:rsidRDefault="00E414B0" w:rsidP="00E414B0">
      <w:pPr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4E6907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br w:type="page"/>
      </w:r>
    </w:p>
    <w:p w:rsidR="00427E6B" w:rsidRPr="00427E6B" w:rsidRDefault="00427E6B" w:rsidP="00427E6B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427E6B" w:rsidRPr="00427E6B" w:rsidSect="00427E6B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E414B0" w:rsidRPr="004E6907" w:rsidRDefault="00E414B0" w:rsidP="00E414B0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414B0" w:rsidRPr="004E6907" w:rsidRDefault="00E414B0" w:rsidP="00E414B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4E6907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121"/>
        <w:gridCol w:w="106"/>
        <w:gridCol w:w="147"/>
        <w:gridCol w:w="461"/>
        <w:gridCol w:w="8980"/>
        <w:gridCol w:w="8"/>
        <w:gridCol w:w="6"/>
        <w:gridCol w:w="27"/>
        <w:gridCol w:w="12"/>
        <w:gridCol w:w="7"/>
        <w:gridCol w:w="15"/>
        <w:gridCol w:w="7"/>
        <w:gridCol w:w="28"/>
        <w:gridCol w:w="16"/>
        <w:gridCol w:w="14"/>
        <w:gridCol w:w="14"/>
        <w:gridCol w:w="22"/>
        <w:gridCol w:w="17"/>
        <w:gridCol w:w="15"/>
        <w:gridCol w:w="28"/>
        <w:gridCol w:w="1140"/>
        <w:gridCol w:w="1115"/>
        <w:gridCol w:w="1129"/>
      </w:tblGrid>
      <w:tr w:rsidR="00944CBE" w:rsidRPr="004E6907" w:rsidTr="00944CBE">
        <w:tc>
          <w:tcPr>
            <w:tcW w:w="989" w:type="pct"/>
            <w:gridSpan w:val="5"/>
            <w:vAlign w:val="center"/>
          </w:tcPr>
          <w:p w:rsidR="00E81D8A" w:rsidRPr="004E6907" w:rsidRDefault="00E81D8A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97" w:type="pct"/>
            <w:gridSpan w:val="17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19" w:firstLine="33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360" w:type="pct"/>
          </w:tcPr>
          <w:p w:rsidR="00E81D8A" w:rsidRDefault="00E81D8A" w:rsidP="00E81D8A">
            <w:pPr>
              <w:spacing w:after="0" w:line="275" w:lineRule="exact"/>
              <w:jc w:val="righ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</w:p>
          <w:p w:rsidR="00E81D8A" w:rsidRDefault="00E81D8A" w:rsidP="00E81D8A">
            <w:pPr>
              <w:spacing w:after="0" w:line="275" w:lineRule="exact"/>
              <w:jc w:val="righ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</w:p>
          <w:p w:rsidR="00E81D8A" w:rsidRPr="00E81D8A" w:rsidRDefault="00E81D8A" w:rsidP="00E81D8A">
            <w:pPr>
              <w:spacing w:after="0" w:line="275" w:lineRule="exact"/>
              <w:jc w:val="righ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E81D8A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Уровень</w:t>
            </w:r>
          </w:p>
          <w:p w:rsidR="00E81D8A" w:rsidRPr="00E81D8A" w:rsidRDefault="00E81D8A" w:rsidP="00E81D8A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E81D8A">
              <w:rPr>
                <w:rFonts w:ascii="Times New Roman" w:eastAsia="Times New Roman" w:hAnsi="Times New Roman" w:cs="Arial"/>
                <w:b/>
                <w:i/>
                <w:w w:val="96"/>
                <w:sz w:val="24"/>
                <w:szCs w:val="20"/>
                <w:lang w:eastAsia="ru-RU"/>
              </w:rPr>
              <w:t>освоения</w:t>
            </w:r>
          </w:p>
        </w:tc>
      </w:tr>
      <w:tr w:rsidR="00944CBE" w:rsidRPr="004E6907" w:rsidTr="00944CBE">
        <w:tc>
          <w:tcPr>
            <w:tcW w:w="989" w:type="pct"/>
            <w:gridSpan w:val="5"/>
          </w:tcPr>
          <w:p w:rsidR="00E81D8A" w:rsidRPr="004E6907" w:rsidRDefault="00E81D8A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pct"/>
            <w:gridSpan w:val="17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  <w:vAlign w:val="bottom"/>
          </w:tcPr>
          <w:p w:rsidR="00E81D8A" w:rsidRPr="00E81D8A" w:rsidRDefault="00E81D8A" w:rsidP="00E81D8A">
            <w:pPr>
              <w:spacing w:after="0" w:line="309" w:lineRule="exact"/>
              <w:ind w:right="650"/>
              <w:jc w:val="right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E81D8A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E81D8A" w:rsidRPr="004E6907" w:rsidTr="00944CBE">
        <w:trPr>
          <w:trHeight w:val="508"/>
        </w:trPr>
        <w:tc>
          <w:tcPr>
            <w:tcW w:w="4286" w:type="pct"/>
            <w:gridSpan w:val="22"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1. 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нта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c>
          <w:tcPr>
            <w:tcW w:w="4286" w:type="pct"/>
            <w:gridSpan w:val="22"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МДК. 02.01.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95" w:type="pct"/>
            <w:gridSpan w:val="3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068" w:type="pct"/>
            <w:gridSpan w:val="6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23" w:type="pct"/>
            <w:gridSpan w:val="13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1090"/>
        </w:trPr>
        <w:tc>
          <w:tcPr>
            <w:tcW w:w="795" w:type="pct"/>
            <w:gridSpan w:val="3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  <w:gridSpan w:val="9"/>
          </w:tcPr>
          <w:p w:rsidR="00736A85" w:rsidRDefault="00736A85" w:rsidP="00E81D8A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Технологический цикл приготовления горячих блюд, кулинарных изделий и закусок. Характеристика, последовательность  этапов.</w:t>
            </w:r>
          </w:p>
          <w:p w:rsidR="00736A85" w:rsidRDefault="00736A85" w:rsidP="00E81D8A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Классификация, характеристика способов нагрева, тепловой кулинарной обработки.</w:t>
            </w:r>
          </w:p>
          <w:p w:rsidR="00736A85" w:rsidRDefault="00736A85" w:rsidP="00E81D8A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4E690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ребования к организации хранения полуфабрикатов и готовых горячих блюд, </w:t>
            </w:r>
          </w:p>
          <w:p w:rsidR="00736A85" w:rsidRPr="004E6907" w:rsidRDefault="00736A85" w:rsidP="00E81D8A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кулинарных изделий, закусок</w:t>
            </w:r>
          </w:p>
        </w:tc>
        <w:tc>
          <w:tcPr>
            <w:tcW w:w="412" w:type="pct"/>
            <w:gridSpan w:val="10"/>
          </w:tcPr>
          <w:p w:rsidR="00736A85" w:rsidRDefault="00736A85" w:rsidP="00736A85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A85" w:rsidRDefault="00736A85" w:rsidP="00736A85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795" w:type="pct"/>
            <w:gridSpan w:val="3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1.2.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  <w:r w:rsidRPr="004E690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  <w:gridSpan w:val="9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2" w:type="pct"/>
            <w:gridSpan w:val="10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1932"/>
        </w:trPr>
        <w:tc>
          <w:tcPr>
            <w:tcW w:w="795" w:type="pct"/>
            <w:gridSpan w:val="3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  <w:gridSpan w:val="9"/>
          </w:tcPr>
          <w:p w:rsidR="00736A85" w:rsidRPr="004E6907" w:rsidRDefault="00736A85" w:rsidP="00464B2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736A85" w:rsidRPr="004E6907" w:rsidRDefault="00736A85" w:rsidP="00464B2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</w:p>
          <w:p w:rsidR="00736A85" w:rsidRPr="004E6907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Санитарно-гигиенические требования к организации рабочих мест по приготовлению бульонов, отваров, супов, процессу хранения и подготовки к реализации </w:t>
            </w:r>
          </w:p>
        </w:tc>
        <w:tc>
          <w:tcPr>
            <w:tcW w:w="412" w:type="pct"/>
            <w:gridSpan w:val="10"/>
          </w:tcPr>
          <w:p w:rsidR="00736A85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A85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A85" w:rsidRPr="00736A85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 практических занятий и лабораторных работ 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</w:tcPr>
          <w:p w:rsidR="00E81D8A" w:rsidRPr="004E6907" w:rsidRDefault="00E81D8A" w:rsidP="00E414B0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занятие 1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 Организация рабочего места повара по приготовлению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бульонов, отваров,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заправочных супов, супов-пюре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64B27" w:rsidRDefault="00464B27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  <w:vAlign w:val="bottom"/>
          </w:tcPr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занятие 2.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      </w:r>
          </w:p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занятие 3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64B27" w:rsidRDefault="00464B27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2,3</w:t>
            </w:r>
          </w:p>
        </w:tc>
      </w:tr>
      <w:tr w:rsidR="00944CBE" w:rsidRPr="004E6907" w:rsidTr="00944CBE">
        <w:tc>
          <w:tcPr>
            <w:tcW w:w="795" w:type="pct"/>
            <w:gridSpan w:val="3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1.3.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  <w:r w:rsidRPr="004E690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90" w:type="pct"/>
            <w:gridSpan w:val="11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1" w:type="pct"/>
            <w:gridSpan w:val="8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1942"/>
        </w:trPr>
        <w:tc>
          <w:tcPr>
            <w:tcW w:w="795" w:type="pct"/>
            <w:gridSpan w:val="3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90" w:type="pct"/>
            <w:gridSpan w:val="11"/>
          </w:tcPr>
          <w:p w:rsidR="00736A85" w:rsidRPr="004E6907" w:rsidRDefault="00736A85" w:rsidP="000B4C71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736A85" w:rsidRPr="004E6907" w:rsidRDefault="00736A85" w:rsidP="000B4C71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</w:p>
          <w:p w:rsidR="00736A85" w:rsidRPr="004E6907" w:rsidRDefault="00736A85" w:rsidP="000B4C71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401" w:type="pct"/>
            <w:gridSpan w:val="8"/>
          </w:tcPr>
          <w:p w:rsidR="00736A85" w:rsidRDefault="00736A85" w:rsidP="00736A85">
            <w:pPr>
              <w:spacing w:after="0" w:line="240" w:lineRule="auto"/>
              <w:ind w:left="81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736A85">
            <w:pPr>
              <w:spacing w:after="0" w:line="240" w:lineRule="auto"/>
              <w:ind w:left="81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ind w:left="81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464B2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</w:tcPr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4.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 повара по приготовлению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горячих соусов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E81D8A" w:rsidRPr="004E6907" w:rsidRDefault="000B4C71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  <w:vAlign w:val="bottom"/>
          </w:tcPr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5.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бульонов, различных групп соусов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0B4C71" w:rsidRDefault="000B4C71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B4C71" w:rsidRDefault="000B4C71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3</w:t>
            </w:r>
          </w:p>
          <w:p w:rsidR="000B4C71" w:rsidRDefault="000B4C71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95" w:type="pct"/>
            <w:gridSpan w:val="3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1.4.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</w:t>
            </w: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, закусок</w:t>
            </w:r>
          </w:p>
        </w:tc>
        <w:tc>
          <w:tcPr>
            <w:tcW w:w="3095" w:type="pct"/>
            <w:gridSpan w:val="12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96" w:type="pct"/>
            <w:gridSpan w:val="7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2484"/>
        </w:trPr>
        <w:tc>
          <w:tcPr>
            <w:tcW w:w="795" w:type="pct"/>
            <w:gridSpan w:val="3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95" w:type="pct"/>
            <w:gridSpan w:val="12"/>
          </w:tcPr>
          <w:p w:rsidR="00736A85" w:rsidRPr="004E6907" w:rsidRDefault="00736A85" w:rsidP="000B4C71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горячих блюд, кулинарных изделий закусок в отварном (основным способом и на пару), припущенном, жареном, тушеном, запеченном виде. </w:t>
            </w:r>
          </w:p>
          <w:p w:rsidR="00736A85" w:rsidRPr="004E6907" w:rsidRDefault="00736A85" w:rsidP="000B4C71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736A85" w:rsidRPr="004E6907" w:rsidRDefault="00736A85" w:rsidP="000B4C71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</w:p>
          <w:p w:rsidR="00736A85" w:rsidRPr="004E6907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Санитарно-гигиенические требования к организации рабочих мест по приготовлению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горячих блюд, кулинарных изделий закусок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процессу хранения и подготовки к реализации</w:t>
            </w:r>
          </w:p>
        </w:tc>
        <w:tc>
          <w:tcPr>
            <w:tcW w:w="396" w:type="pct"/>
            <w:gridSpan w:val="7"/>
          </w:tcPr>
          <w:p w:rsidR="00736A85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</w:tcPr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6.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E81D8A" w:rsidRDefault="000B4C71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81D8A" w:rsidRPr="004E6907" w:rsidTr="00944CBE">
        <w:tc>
          <w:tcPr>
            <w:tcW w:w="795" w:type="pct"/>
            <w:gridSpan w:val="3"/>
            <w:vMerge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1" w:type="pct"/>
            <w:gridSpan w:val="19"/>
            <w:vAlign w:val="bottom"/>
          </w:tcPr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7.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      </w:r>
          </w:p>
          <w:p w:rsidR="00E81D8A" w:rsidRPr="004E6907" w:rsidRDefault="00E81D8A" w:rsidP="00E414B0">
            <w:pPr>
              <w:spacing w:after="0" w:line="240" w:lineRule="auto"/>
              <w:ind w:left="81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8.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Тренинг по отработке умений безопасной эксплуатации теплового оборудования: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пароконвектомата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жарочного шкафа,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электрофритюрницы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электрогрилей</w:t>
            </w:r>
            <w:proofErr w:type="spellEnd"/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B4C71" w:rsidRDefault="000B4C71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B4C71" w:rsidRPr="004E6907" w:rsidRDefault="000B4C71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2,3</w:t>
            </w:r>
          </w:p>
        </w:tc>
      </w:tr>
      <w:tr w:rsidR="00E81D8A" w:rsidRPr="004E6907" w:rsidTr="00944CBE">
        <w:trPr>
          <w:trHeight w:val="843"/>
        </w:trPr>
        <w:tc>
          <w:tcPr>
            <w:tcW w:w="4286" w:type="pct"/>
            <w:gridSpan w:val="22"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E81D8A" w:rsidRDefault="00E81D8A" w:rsidP="000B4C7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rPr>
          <w:trHeight w:val="843"/>
        </w:trPr>
        <w:tc>
          <w:tcPr>
            <w:tcW w:w="4286" w:type="pct"/>
            <w:gridSpan w:val="22"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Примерная тематика самостоятельная учебная работа при изучении раздела 1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E81D8A" w:rsidRPr="004E6907" w:rsidRDefault="00E81D8A" w:rsidP="00E414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c>
          <w:tcPr>
            <w:tcW w:w="4286" w:type="pct"/>
            <w:gridSpan w:val="22"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Раздел модуля 2. Приготовление и подготовка к реализации горячих супов разнообразного ассортимента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1D8A" w:rsidRPr="004E6907" w:rsidTr="00944CBE">
        <w:tc>
          <w:tcPr>
            <w:tcW w:w="4286" w:type="pct"/>
            <w:gridSpan w:val="22"/>
          </w:tcPr>
          <w:p w:rsidR="00E81D8A" w:rsidRPr="004E6907" w:rsidRDefault="00E81D8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02.02. </w:t>
            </w:r>
            <w:r w:rsidRPr="004E6907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Процессы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подготовки к реализации и презентации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горячих блюд, кулинарных изделий, закусок</w:t>
            </w:r>
          </w:p>
        </w:tc>
        <w:tc>
          <w:tcPr>
            <w:tcW w:w="355" w:type="pct"/>
            <w:vAlign w:val="center"/>
          </w:tcPr>
          <w:p w:rsidR="00E81D8A" w:rsidRPr="004E6907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0" w:type="pct"/>
          </w:tcPr>
          <w:p w:rsidR="00E81D8A" w:rsidRDefault="00E81D8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2.1.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назначение, подготовка к реализации бульонов, отваров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25" w:type="pct"/>
            <w:gridSpan w:val="6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9" w:type="pct"/>
            <w:gridSpan w:val="12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  <w:vMerge w:val="restar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rPr>
          <w:trHeight w:val="2484"/>
        </w:trPr>
        <w:tc>
          <w:tcPr>
            <w:tcW w:w="842" w:type="pct"/>
            <w:gridSpan w:val="4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7" w:type="pct"/>
            <w:gridSpan w:val="2"/>
          </w:tcPr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 и ассортимент, пищевая ценность и значение в питании бульонов, отваров </w:t>
            </w:r>
          </w:p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бульонов и отваров. Правила, режимы варки, нормы закладки продуктов, кулинарное назначение бульонов и отваров</w:t>
            </w:r>
          </w:p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 и хранения готовых бульонов, отваров с учетом требований к безопасности готовой продукции. Правила разогревания.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варианты оформления бульонов, отваров для подачи. 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</w:t>
            </w:r>
          </w:p>
        </w:tc>
        <w:tc>
          <w:tcPr>
            <w:tcW w:w="437" w:type="pct"/>
            <w:gridSpan w:val="16"/>
          </w:tcPr>
          <w:p w:rsidR="00736A85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 1  Составление  алгоритма действий охлаждения, замораживания,</w:t>
            </w:r>
            <w:proofErr w:type="gramStart"/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порционирования</w:t>
            </w:r>
            <w:proofErr w:type="spellEnd"/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 подачи бульонов.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заправочных супов разнообразного ассортимента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2" w:type="pct"/>
            <w:gridSpan w:val="8"/>
          </w:tcPr>
          <w:p w:rsidR="00736A85" w:rsidRPr="004E6907" w:rsidRDefault="00736A85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2" w:type="pct"/>
            <w:gridSpan w:val="10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1134"/>
        </w:trPr>
        <w:tc>
          <w:tcPr>
            <w:tcW w:w="842" w:type="pct"/>
            <w:gridSpan w:val="4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2" w:type="pct"/>
            <w:gridSpan w:val="8"/>
            <w:vMerge w:val="restart"/>
          </w:tcPr>
          <w:p w:rsidR="00736A85" w:rsidRPr="004E6907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ассортимент, пищевая ценность и значение в питании заправочных супов</w:t>
            </w:r>
          </w:p>
          <w:p w:rsidR="00736A85" w:rsidRPr="004E6907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выбора, характеристика и т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ребования к качеству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нужного типа, качества и количества в соответствии с технологическими требованиями к супам</w:t>
            </w:r>
          </w:p>
          <w:p w:rsidR="00736A85" w:rsidRPr="004E6907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и режимы варки, последовательность выполнения технологических операций: подготовка гарниров (виды нарезки овощей, подготовка капусты,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пассерование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тушение, подготовка круп, макаронных изделий), последовательность закладки продуктов; приготовление овощной, мучной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пассеровки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 заправка супов, доведение до вкуса</w:t>
            </w:r>
          </w:p>
          <w:p w:rsidR="00736A85" w:rsidRPr="004E6907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 картофельных, с крупами, бобовыми, макаронными изделиями</w:t>
            </w:r>
            <w:proofErr w:type="gramEnd"/>
          </w:p>
          <w:p w:rsidR="00736A85" w:rsidRPr="004E6907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супов: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варианты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412" w:type="pct"/>
            <w:gridSpan w:val="10"/>
            <w:vMerge w:val="restart"/>
          </w:tcPr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2" w:type="pct"/>
            <w:gridSpan w:val="8"/>
            <w:vMerge/>
          </w:tcPr>
          <w:p w:rsidR="00736A85" w:rsidRPr="004E6907" w:rsidRDefault="00736A85" w:rsidP="00917680">
            <w:pPr>
              <w:spacing w:after="0" w:line="240" w:lineRule="auto"/>
              <w:ind w:left="44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10"/>
            <w:vMerge/>
          </w:tcPr>
          <w:p w:rsidR="00736A85" w:rsidRPr="004E6907" w:rsidRDefault="00736A85" w:rsidP="00917680">
            <w:pPr>
              <w:spacing w:after="0" w:line="240" w:lineRule="auto"/>
              <w:ind w:left="44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 2  Расчет сырья,  калорийности заправочных супов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1.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заправочных супов разнообразного ассортимента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2.3.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супов-пюре,  молочных, сладких, диетических, вегетарианских  супов разнообразного ассортимента</w:t>
            </w:r>
          </w:p>
        </w:tc>
        <w:tc>
          <w:tcPr>
            <w:tcW w:w="3034" w:type="pct"/>
            <w:gridSpan w:val="9"/>
          </w:tcPr>
          <w:p w:rsidR="00736A85" w:rsidRPr="004E6907" w:rsidRDefault="00736A85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0" w:type="pct"/>
            <w:gridSpan w:val="9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2484"/>
        </w:trPr>
        <w:tc>
          <w:tcPr>
            <w:tcW w:w="842" w:type="pct"/>
            <w:gridSpan w:val="4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9"/>
          </w:tcPr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Супы-пюре: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 </w:t>
            </w:r>
          </w:p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Молочные и сладкие, диетические, вегетарианские супы: ассортимент, особенности приготовления, нормы закладки продуктов, требования к качеству, условия и сроки хранения.</w:t>
            </w:r>
          </w:p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методов обслуживания.</w:t>
            </w:r>
            <w:r w:rsidRPr="004E6907"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Упаковка, подготовка супов для отпуска на вынос</w:t>
            </w:r>
          </w:p>
        </w:tc>
        <w:tc>
          <w:tcPr>
            <w:tcW w:w="410" w:type="pct"/>
            <w:gridSpan w:val="9"/>
          </w:tcPr>
          <w:p w:rsidR="00736A85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 3 Расчет сырья, калорийности  супов - пюре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2.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супов-пюре разнообразного ассортимента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397B92" w:rsidRDefault="009A2E5C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 w:val="restart"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2.4. </w:t>
            </w:r>
          </w:p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3034" w:type="pct"/>
            <w:gridSpan w:val="9"/>
          </w:tcPr>
          <w:p w:rsidR="00736A85" w:rsidRPr="004E6907" w:rsidRDefault="00736A85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0" w:type="pct"/>
            <w:gridSpan w:val="9"/>
          </w:tcPr>
          <w:p w:rsidR="00736A85" w:rsidRPr="004E6907" w:rsidRDefault="00736A85" w:rsidP="00736A8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562"/>
        </w:trPr>
        <w:tc>
          <w:tcPr>
            <w:tcW w:w="842" w:type="pct"/>
            <w:gridSpan w:val="4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9"/>
            <w:vMerge w:val="restart"/>
          </w:tcPr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Холодные супы: ассортимент, особенности приготовления, нормы закладки продуктов, требования к качеству, условия и сроки хранения.  </w:t>
            </w:r>
          </w:p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варианты оформления. Методы сервировки и подачи, температура подачи холодных супов. Выбор посуды для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410" w:type="pct"/>
            <w:gridSpan w:val="9"/>
            <w:vMerge w:val="restart"/>
          </w:tcPr>
          <w:p w:rsidR="00736A85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736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736A85" w:rsidRPr="004E6907" w:rsidRDefault="00736A85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9"/>
            <w:vMerge/>
          </w:tcPr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9"/>
            <w:vMerge/>
          </w:tcPr>
          <w:p w:rsidR="00736A85" w:rsidRPr="004E6907" w:rsidRDefault="00736A85" w:rsidP="0091768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vAlign w:val="center"/>
          </w:tcPr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736A85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36A85" w:rsidRPr="004E6907" w:rsidRDefault="00736A85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 4.  Расчет сырья, калорийности  холодных супов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3.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холодных супов</w:t>
            </w:r>
          </w:p>
        </w:tc>
        <w:tc>
          <w:tcPr>
            <w:tcW w:w="355" w:type="pct"/>
            <w:vAlign w:val="center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97B9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397B9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842" w:type="pct"/>
            <w:gridSpan w:val="4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4" w:type="pct"/>
            <w:gridSpan w:val="18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1</w:t>
            </w:r>
          </w:p>
        </w:tc>
        <w:tc>
          <w:tcPr>
            <w:tcW w:w="355" w:type="pct"/>
            <w:vAlign w:val="center"/>
          </w:tcPr>
          <w:p w:rsidR="00917680" w:rsidRPr="0088316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883160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917680" w:rsidRPr="0088316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rPr>
          <w:trHeight w:val="1068"/>
        </w:trPr>
        <w:tc>
          <w:tcPr>
            <w:tcW w:w="4286" w:type="pct"/>
            <w:gridSpan w:val="22"/>
          </w:tcPr>
          <w:p w:rsidR="00917680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атика</w:t>
            </w:r>
            <w:r w:rsidR="0091768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самостоятельной  учебной работы</w:t>
            </w:r>
            <w:r w:rsidR="00917680"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при изучении раздела 2.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917680" w:rsidRPr="004E6907" w:rsidRDefault="00917680" w:rsidP="00E414B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модуля 3. 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355" w:type="pct"/>
            <w:vAlign w:val="center"/>
          </w:tcPr>
          <w:p w:rsidR="00917680" w:rsidRPr="00B92D98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92D9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0" w:type="pct"/>
          </w:tcPr>
          <w:p w:rsidR="00917680" w:rsidRPr="00B92D98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02.02. </w:t>
            </w:r>
            <w:r w:rsidRPr="004E6907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Процессы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подготовки к реализации и презентации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горячих блюд, кулинарных изделий, закусок</w:t>
            </w:r>
          </w:p>
        </w:tc>
        <w:tc>
          <w:tcPr>
            <w:tcW w:w="355" w:type="pct"/>
            <w:vAlign w:val="center"/>
          </w:tcPr>
          <w:p w:rsidR="00917680" w:rsidRPr="00B92D98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92D9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0" w:type="pct"/>
          </w:tcPr>
          <w:p w:rsidR="00917680" w:rsidRPr="00B92D98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 w:val="restart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3.1.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Классификация,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ассортимент, значение в питании горячих соусов</w:t>
            </w:r>
          </w:p>
        </w:tc>
        <w:tc>
          <w:tcPr>
            <w:tcW w:w="3102" w:type="pct"/>
            <w:gridSpan w:val="7"/>
          </w:tcPr>
          <w:p w:rsidR="00557829" w:rsidRPr="004E6907" w:rsidRDefault="00557829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  <w:vMerge w:val="restar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пищевая ценность, значение в питании  горячих соусов. 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 w:val="restart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3.2.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Приготовление, подготовка к реализации соусов на муке </w:t>
            </w: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 отдельных компонентов для </w:t>
            </w: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соусов и соусных полуфабрикатов </w:t>
            </w:r>
          </w:p>
        </w:tc>
        <w:tc>
          <w:tcPr>
            <w:tcW w:w="3102" w:type="pct"/>
            <w:gridSpan w:val="7"/>
          </w:tcPr>
          <w:p w:rsidR="00557829" w:rsidRPr="004E6907" w:rsidRDefault="00557829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 w:val="restart"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0" w:type="pc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Условия хранения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кулинарное назначение, требования к качеству, условия и сроки хранения  соуса </w:t>
            </w:r>
            <w:r w:rsidRPr="004E6907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красного основного и его производных.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кулинарное назначение, требования к качеству, условия и сроки хранения  соуса </w:t>
            </w:r>
            <w:r w:rsidRPr="004E6907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белого основного и его производных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кулинарное назначение, требования к качеству, условия и сроки хранения  соусов</w:t>
            </w:r>
            <w:r w:rsidRPr="004E6907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грибного, молочного, сметанного и их производных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кулинарное назначение, требования к качеству, условия и сроки хранения соусов на основе концентратов промышленного производства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761" w:type="pct"/>
            <w:gridSpan w:val="2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917680" w:rsidRPr="005719B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761" w:type="pct"/>
            <w:gridSpan w:val="2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5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355" w:type="pct"/>
            <w:vAlign w:val="center"/>
          </w:tcPr>
          <w:p w:rsidR="00917680" w:rsidRPr="005719B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19B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A2E5C" w:rsidRPr="005719B7" w:rsidRDefault="009A2E5C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17680" w:rsidRPr="004E6907" w:rsidTr="00944CBE">
        <w:tc>
          <w:tcPr>
            <w:tcW w:w="761" w:type="pct"/>
            <w:gridSpan w:val="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4</w:t>
            </w:r>
            <w:r w:rsidRPr="0099069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</w:t>
            </w:r>
            <w:r w:rsidRPr="0099069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соусов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на муке</w:t>
            </w:r>
          </w:p>
        </w:tc>
        <w:tc>
          <w:tcPr>
            <w:tcW w:w="355" w:type="pct"/>
            <w:vAlign w:val="center"/>
          </w:tcPr>
          <w:p w:rsidR="00917680" w:rsidRPr="005719B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917680" w:rsidRDefault="009A2E5C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 w:val="restart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3.4.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3102" w:type="pct"/>
            <w:gridSpan w:val="7"/>
          </w:tcPr>
          <w:p w:rsidR="00557829" w:rsidRPr="004E6907" w:rsidRDefault="00557829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кулинарное назначение, требования к качеству, условия и сроки хранения соусов яично-масляных, соусов на сливках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1, 2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2" w:type="pct"/>
            <w:gridSpan w:val="7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упаковка для отпуска на вынос или транспортирования горячих соусов</w:t>
            </w:r>
          </w:p>
        </w:tc>
        <w:tc>
          <w:tcPr>
            <w:tcW w:w="423" w:type="pct"/>
            <w:gridSpan w:val="13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761" w:type="pct"/>
            <w:gridSpan w:val="2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17680" w:rsidRDefault="00917680" w:rsidP="00E414B0">
            <w:pPr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917680" w:rsidRPr="00F816F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816F2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917680" w:rsidRPr="00F816F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57829" w:rsidRPr="004E6907" w:rsidTr="00944CBE">
        <w:trPr>
          <w:trHeight w:val="766"/>
        </w:trPr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557829" w:rsidRDefault="00557829" w:rsidP="00E414B0">
            <w:pPr>
              <w:ind w:left="8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5</w:t>
            </w:r>
            <w:r w:rsidRPr="0099069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</w:t>
            </w:r>
            <w:r w:rsidRPr="0099069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яично-масляных </w:t>
            </w:r>
            <w:r w:rsidRPr="0099069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соусов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7829" w:rsidRPr="004E6907" w:rsidRDefault="00557829" w:rsidP="00557829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упаковка для отпуска на вынос или транспортирования горячих соусов</w:t>
            </w:r>
          </w:p>
        </w:tc>
        <w:tc>
          <w:tcPr>
            <w:tcW w:w="355" w:type="pct"/>
            <w:vAlign w:val="center"/>
          </w:tcPr>
          <w:p w:rsidR="00557829" w:rsidRPr="005719B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 w:val="restart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3.5.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Приготовление, подготовка к реализации сладких (десертных), региональных, </w:t>
            </w:r>
            <w:r w:rsidRPr="004E69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вегетарианских, диетических  соусов </w:t>
            </w:r>
          </w:p>
        </w:tc>
        <w:tc>
          <w:tcPr>
            <w:tcW w:w="3129" w:type="pct"/>
            <w:gridSpan w:val="13"/>
          </w:tcPr>
          <w:p w:rsidR="00557829" w:rsidRPr="004E6907" w:rsidRDefault="00557829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96" w:type="pct"/>
            <w:gridSpan w:val="7"/>
          </w:tcPr>
          <w:p w:rsidR="00557829" w:rsidRPr="004E6907" w:rsidRDefault="00557829" w:rsidP="0055782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29" w:type="pct"/>
            <w:gridSpan w:val="13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кулинарное назначение, требования к качеству, условия и сроки хранения соусов </w:t>
            </w:r>
          </w:p>
        </w:tc>
        <w:tc>
          <w:tcPr>
            <w:tcW w:w="396" w:type="pct"/>
            <w:gridSpan w:val="7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29" w:type="pct"/>
            <w:gridSpan w:val="13"/>
          </w:tcPr>
          <w:p w:rsidR="00557829" w:rsidRPr="004E6907" w:rsidRDefault="00557829" w:rsidP="009A2E5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упаковка для отпуска на вынос или транспортирования горячих соусов</w:t>
            </w:r>
            <w:r w:rsidRPr="004E69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сладких (десертных), региональных, вегетарианских, диетических  соусов</w:t>
            </w:r>
          </w:p>
        </w:tc>
        <w:tc>
          <w:tcPr>
            <w:tcW w:w="396" w:type="pct"/>
            <w:gridSpan w:val="7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rPr>
          <w:trHeight w:val="276"/>
        </w:trPr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Примерная тематика самостоятельная учебная работа при изучении раздела 1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917680" w:rsidRPr="004E6907" w:rsidRDefault="00917680" w:rsidP="00E414B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модуля 4. 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AA273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02.02. </w:t>
            </w:r>
            <w:r w:rsidRPr="004E6907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Процессы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подготовки к реализации и презентации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горячих блюд, кулинарных изделий, закусок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AA273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 w:val="restart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4.1.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овощей и грибов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gridSpan w:val="6"/>
          </w:tcPr>
          <w:p w:rsidR="00557829" w:rsidRPr="004E6907" w:rsidRDefault="00557829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17" w:type="pct"/>
            <w:gridSpan w:val="11"/>
          </w:tcPr>
          <w:p w:rsidR="00557829" w:rsidRPr="004E6907" w:rsidRDefault="00557829" w:rsidP="0055782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557829" w:rsidRPr="00AA2732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</w:tcPr>
          <w:p w:rsidR="00557829" w:rsidRPr="00AA2732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337"/>
        </w:trPr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gridSpan w:val="6"/>
          </w:tcPr>
          <w:p w:rsidR="00557829" w:rsidRPr="004E6907" w:rsidRDefault="00557829" w:rsidP="004477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значение в питании блюд и гарниров из овощей и грибов</w:t>
            </w:r>
          </w:p>
        </w:tc>
        <w:tc>
          <w:tcPr>
            <w:tcW w:w="417" w:type="pct"/>
            <w:gridSpan w:val="11"/>
          </w:tcPr>
          <w:p w:rsidR="00557829" w:rsidRPr="00557829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5782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812"/>
        </w:trPr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gridSpan w:val="6"/>
          </w:tcPr>
          <w:p w:rsidR="00557829" w:rsidRPr="004E6907" w:rsidRDefault="00557829" w:rsidP="004477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для приготовления блюд из овощей, подготовка к использованию пряностей, приправ.</w:t>
            </w:r>
          </w:p>
        </w:tc>
        <w:tc>
          <w:tcPr>
            <w:tcW w:w="417" w:type="pct"/>
            <w:gridSpan w:val="11"/>
          </w:tcPr>
          <w:p w:rsidR="00557829" w:rsidRPr="00557829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5782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gridSpan w:val="6"/>
          </w:tcPr>
          <w:p w:rsidR="00557829" w:rsidRPr="004E6907" w:rsidRDefault="00557829" w:rsidP="004477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жарка основным способом (глубокая и поверхностная), жарка на гриле и плоской поверхности, тушение, запекание,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сотирование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приготовление в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воке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фарширование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формовка,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паровая конвекция и СВЧ-варка.  Методы приготовления грибов</w:t>
            </w:r>
          </w:p>
        </w:tc>
        <w:tc>
          <w:tcPr>
            <w:tcW w:w="417" w:type="pct"/>
            <w:gridSpan w:val="11"/>
          </w:tcPr>
          <w:p w:rsidR="00557829" w:rsidRPr="00557829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5782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gridSpan w:val="6"/>
          </w:tcPr>
          <w:p w:rsidR="00557829" w:rsidRPr="004E6907" w:rsidRDefault="00557829" w:rsidP="004477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блюд и гарниров из овощей и грибов: ассортимент, рецептуры, 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требования к качеству, условия и сроки хранения.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подбора соусов</w:t>
            </w:r>
          </w:p>
        </w:tc>
        <w:tc>
          <w:tcPr>
            <w:tcW w:w="417" w:type="pct"/>
            <w:gridSpan w:val="11"/>
          </w:tcPr>
          <w:p w:rsidR="00557829" w:rsidRPr="00557829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5782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  <w:gridSpan w:val="6"/>
          </w:tcPr>
          <w:p w:rsidR="00557829" w:rsidRPr="004E6907" w:rsidRDefault="00557829" w:rsidP="0044771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равила оформления и отпуска горячих блюд и гарниров из овощей и грибов: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417" w:type="pct"/>
            <w:gridSpan w:val="11"/>
          </w:tcPr>
          <w:p w:rsidR="00557829" w:rsidRPr="00557829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5782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 лабораторных и практических занятий 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0" w:type="pct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6</w:t>
            </w:r>
            <w:r w:rsidRPr="004E6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оформление и отпуск блюд и гарниров из отварных и припущенных, овощей и грибов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AA2732" w:rsidRDefault="0044771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7</w:t>
            </w:r>
            <w:r w:rsidRPr="004E6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AA2732" w:rsidRDefault="0044771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8</w:t>
            </w:r>
            <w:r w:rsidRPr="004E6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 гарниров из жареных овощей и грибов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AA2732" w:rsidRDefault="0044771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 w:val="restart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4.2.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0" w:type="pct"/>
            <w:gridSpan w:val="9"/>
          </w:tcPr>
          <w:p w:rsidR="00557829" w:rsidRPr="004E6907" w:rsidRDefault="00557829" w:rsidP="0055782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557829" w:rsidRPr="00AA2732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0" w:type="pct"/>
          </w:tcPr>
          <w:p w:rsidR="00557829" w:rsidRPr="00AA2732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557829" w:rsidRPr="004E6907" w:rsidRDefault="00557829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 гарниров из круп и бобовых, макаронных изделий.</w:t>
            </w:r>
          </w:p>
        </w:tc>
        <w:tc>
          <w:tcPr>
            <w:tcW w:w="410" w:type="pct"/>
            <w:gridSpan w:val="9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557829" w:rsidRPr="004E6907" w:rsidRDefault="00557829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Ассортимент, товароведная  характеристика, требования к качеству, условия и сроки хранения, значение в питании  круп, бобовых, макаронных изделий. Международные наименования и формы паст, их кулинарное назначение. Органолептическая оценка качества, безопасности круп, бобовых, макаронных изделий.</w:t>
            </w:r>
          </w:p>
        </w:tc>
        <w:tc>
          <w:tcPr>
            <w:tcW w:w="410" w:type="pct"/>
            <w:gridSpan w:val="9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557829" w:rsidRPr="004E6907" w:rsidRDefault="00557829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557829" w:rsidRPr="004E6907" w:rsidRDefault="00557829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410" w:type="pct"/>
            <w:gridSpan w:val="9"/>
          </w:tcPr>
          <w:p w:rsidR="00557829" w:rsidRPr="004E6907" w:rsidRDefault="00557829" w:rsidP="0055782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7829" w:rsidRPr="004E6907" w:rsidRDefault="0055782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rPr>
          <w:trHeight w:val="307"/>
        </w:trPr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варки </w:t>
            </w:r>
            <w:proofErr w:type="gram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бобовых</w:t>
            </w:r>
            <w:proofErr w:type="gram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 Приготовление блюд и гарниров </w:t>
            </w:r>
            <w:proofErr w:type="gram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бобовых.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410" w:type="pct"/>
            <w:gridSpan w:val="9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rPr>
          <w:trHeight w:val="890"/>
        </w:trPr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410" w:type="pct"/>
            <w:gridSpan w:val="9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7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 гарниров из круп и бобовых, макаронных изделий: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вынос, транспортирования </w:t>
            </w:r>
          </w:p>
        </w:tc>
        <w:tc>
          <w:tcPr>
            <w:tcW w:w="410" w:type="pct"/>
            <w:gridSpan w:val="9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 лабораторных занятий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Лабораторное занятие 9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Приготовление, оформление и отпуск блюд и гарниров из круп, бобовых и макаронных изделий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17680" w:rsidRPr="00AA2732" w:rsidRDefault="00FF0FC9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917680" w:rsidRPr="004E6907" w:rsidRDefault="00917680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темам 4.1, 4.2.</w:t>
            </w:r>
          </w:p>
        </w:tc>
        <w:tc>
          <w:tcPr>
            <w:tcW w:w="355" w:type="pct"/>
            <w:vAlign w:val="center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AA273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917680" w:rsidRPr="00AA2732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rPr>
          <w:trHeight w:val="416"/>
        </w:trPr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Примерная тематика самостоятельной учебной</w:t>
            </w:r>
            <w:r w:rsidR="00426C6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работы при изучении раздела 1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917680" w:rsidRPr="004E6907" w:rsidRDefault="00917680" w:rsidP="00E414B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модуля 5. 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26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4286" w:type="pct"/>
            <w:gridSpan w:val="22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02.02. </w:t>
            </w:r>
            <w:r w:rsidRPr="004E6907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Процессы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подготовки к реализации и презентации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горячих блюд, кулинарных изделий, закусок</w:t>
            </w:r>
          </w:p>
        </w:tc>
        <w:tc>
          <w:tcPr>
            <w:tcW w:w="355" w:type="pct"/>
            <w:vAlign w:val="center"/>
          </w:tcPr>
          <w:p w:rsidR="00917680" w:rsidRPr="004E6907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5.1.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Приготовление, подготовка к реализации блюд из яиц, творога, сыра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Уровень 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освоения</w:t>
            </w:r>
          </w:p>
        </w:tc>
        <w:tc>
          <w:tcPr>
            <w:tcW w:w="355" w:type="pct"/>
            <w:vMerge w:val="restart"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60" w:type="pc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(пищевая, энергетическая ценность) блюд из яиц, творога, сыра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взаимозаменяемости продуктов при приготовлении блюд из яиц, творога, сыра.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расчета требуемого количества яичного порошка, меланжа, творога, сыра  при замене продуктов в рецептуре. 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Подбор, подготовка ароматических веществ.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горячих блюд из творога: сырников, запеканок, пудингов, вареников для различных типов питания.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горячих блюд из сыра.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яиц, творога, сыра: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761" w:type="pct"/>
            <w:gridSpan w:val="2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практические  занятия </w:t>
            </w:r>
          </w:p>
        </w:tc>
        <w:tc>
          <w:tcPr>
            <w:tcW w:w="355" w:type="pct"/>
            <w:vAlign w:val="center"/>
          </w:tcPr>
          <w:p w:rsidR="00917680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17680" w:rsidRPr="004E6907" w:rsidTr="00944CBE">
        <w:tc>
          <w:tcPr>
            <w:tcW w:w="761" w:type="pct"/>
            <w:gridSpan w:val="2"/>
            <w:vMerge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17680" w:rsidRPr="004E6907" w:rsidRDefault="00917680" w:rsidP="00E414B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6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 количества продуктов для приготовления  горячих блюд из яиц, творога с учетом взаимозаменяемости продуктов</w:t>
            </w:r>
          </w:p>
        </w:tc>
        <w:tc>
          <w:tcPr>
            <w:tcW w:w="355" w:type="pct"/>
            <w:vAlign w:val="center"/>
          </w:tcPr>
          <w:p w:rsidR="00917680" w:rsidRPr="00824D76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824D7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917680" w:rsidRDefault="00917680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F0FC9" w:rsidRPr="00824D76" w:rsidRDefault="00FF0FC9" w:rsidP="00FF0FC9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 3</w:t>
            </w:r>
          </w:p>
        </w:tc>
      </w:tr>
      <w:tr w:rsidR="00944CBE" w:rsidRPr="004E6907" w:rsidTr="00944CBE">
        <w:tc>
          <w:tcPr>
            <w:tcW w:w="761" w:type="pct"/>
            <w:gridSpan w:val="2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944CBE" w:rsidRPr="004E6907" w:rsidRDefault="00944CBE" w:rsidP="0004556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10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из яиц, творога</w:t>
            </w:r>
          </w:p>
        </w:tc>
        <w:tc>
          <w:tcPr>
            <w:tcW w:w="355" w:type="pct"/>
            <w:vAlign w:val="center"/>
          </w:tcPr>
          <w:p w:rsidR="00944CBE" w:rsidRPr="00824D76" w:rsidRDefault="00944CBE" w:rsidP="0004556A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824D7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5.2.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блюд из муки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0" w:type="pc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(пищевая, энергетическая ценность) блюд из муки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Подбор, подготовка пряностей и приправ.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бездрожжевого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теста различной консистенции, разделка, формовка изделий из теста 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6" w:type="pct"/>
            <w:gridSpan w:val="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горячих блюд из муки: лапши домашней, пельменей вареников, блинчиков, блинов, оладий, пончиков.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419" w:type="pct"/>
            <w:gridSpan w:val="1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761" w:type="pct"/>
            <w:gridSpan w:val="2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3" w:type="pct"/>
            <w:gridSpan w:val="1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муки: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372" w:type="pct"/>
            <w:gridSpan w:val="2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61" w:type="pct"/>
            <w:gridSpan w:val="2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61" w:type="pct"/>
            <w:gridSpan w:val="2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gridSpan w:val="20"/>
          </w:tcPr>
          <w:p w:rsidR="0004556A" w:rsidRPr="004E6907" w:rsidRDefault="0004556A" w:rsidP="0004556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11 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горячих блюд из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355" w:type="pct"/>
            <w:vAlign w:val="center"/>
          </w:tcPr>
          <w:p w:rsidR="0004556A" w:rsidRPr="00824D76" w:rsidRDefault="0004556A" w:rsidP="0004556A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824D7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</w:tcPr>
          <w:p w:rsidR="0004556A" w:rsidRPr="00824D76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04556A" w:rsidRPr="004E6907" w:rsidTr="00944CBE">
        <w:trPr>
          <w:trHeight w:val="1068"/>
        </w:trPr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Примерная тематика самостоятельной  учебной работы при изучении раздела 5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04556A" w:rsidRPr="004E6907" w:rsidRDefault="0004556A" w:rsidP="00E414B0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модуля 6. 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02.02. </w:t>
            </w:r>
            <w:r w:rsidRPr="004E6907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Процессы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подготовки к реализации и презентации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горячих блюд, кулинарных изделий, закусок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6.1.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Классификация, ассортимент блюд из рыбы и нерыбного водного </w:t>
            </w: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сырья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5" w:type="pct"/>
            <w:gridSpan w:val="3"/>
          </w:tcPr>
          <w:p w:rsidR="00944CBE" w:rsidRPr="004E6907" w:rsidRDefault="00944CBE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32" w:type="pct"/>
            <w:gridSpan w:val="14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944CBE" w:rsidRPr="00C11E84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11E84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Pr="00C11E84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1,2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5" w:type="pct"/>
            <w:gridSpan w:val="3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значение в питании блюд из рыбы и нерыбного водного сырья  </w:t>
            </w:r>
          </w:p>
        </w:tc>
        <w:tc>
          <w:tcPr>
            <w:tcW w:w="432" w:type="pct"/>
            <w:gridSpan w:val="14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5" w:type="pct"/>
            <w:gridSpan w:val="3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</w:tc>
        <w:tc>
          <w:tcPr>
            <w:tcW w:w="432" w:type="pct"/>
            <w:gridSpan w:val="14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gridSpan w:val="2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434" w:type="pct"/>
            <w:gridSpan w:val="15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Pr="004E6907" w:rsidRDefault="0004556A" w:rsidP="002F00D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практические  занятия 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Default="0004556A" w:rsidP="00C11E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7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 количества продуктов для приготовления  горячих блюд из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рыбы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4556A" w:rsidRPr="004E6907" w:rsidRDefault="0004556A" w:rsidP="00C11E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 нерыбных морепродуктов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 учетом взаимозаменяемости продуктов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8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калорийности горячих блюд из рыбы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6.2.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2934" w:type="pct"/>
            <w:gridSpan w:val="16"/>
          </w:tcPr>
          <w:p w:rsidR="00944CBE" w:rsidRPr="004E6907" w:rsidRDefault="00944CBE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63" w:type="pct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 w:val="restart"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0" w:type="pc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34" w:type="pct"/>
            <w:gridSpan w:val="16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тушение, жарка основным способом и во фритюре, на гриле,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сотирование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запекание (с гарниром, соусом и без)</w:t>
            </w:r>
          </w:p>
        </w:tc>
        <w:tc>
          <w:tcPr>
            <w:tcW w:w="363" w:type="pct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34" w:type="pct"/>
            <w:gridSpan w:val="16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363" w:type="pct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34" w:type="pct"/>
            <w:gridSpan w:val="16"/>
          </w:tcPr>
          <w:p w:rsidR="00944CBE" w:rsidRPr="004E6907" w:rsidRDefault="00944CBE" w:rsidP="00FF0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рыбы и нерыбного водного сырья: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944CBE" w:rsidRPr="004E6907" w:rsidRDefault="00944CBE" w:rsidP="00FF0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Хранение готовых блюд из рыбы и нерыбного водного сырья. Правила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</w:t>
            </w:r>
          </w:p>
          <w:p w:rsidR="00944CBE" w:rsidRPr="004E6907" w:rsidRDefault="00944CBE" w:rsidP="00E414B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Упаковка, подготовка для отпуска на вынос, транспортирования</w:t>
            </w:r>
          </w:p>
        </w:tc>
        <w:tc>
          <w:tcPr>
            <w:tcW w:w="363" w:type="pct"/>
          </w:tcPr>
          <w:p w:rsidR="00944CBE" w:rsidRPr="004E6907" w:rsidRDefault="00944CBE" w:rsidP="00944CBE">
            <w:pPr>
              <w:spacing w:after="0" w:line="240" w:lineRule="auto"/>
              <w:ind w:left="44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Pr="004E6907" w:rsidRDefault="0004556A" w:rsidP="002F00D5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0" w:type="pct"/>
          </w:tcPr>
          <w:p w:rsidR="0004556A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9</w:t>
            </w:r>
          </w:p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Решение ситуаций: Приготовление блюд из рыбы</w:t>
            </w:r>
            <w:proofErr w:type="gramStart"/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подбор гарниров и соусов.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12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13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из жареной  и запеченной рыбы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989" w:type="pct"/>
            <w:gridSpan w:val="5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7" w:type="pct"/>
            <w:gridSpan w:val="17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14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из нерыбного водного сырья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2B6F82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4556A" w:rsidRPr="004E6907" w:rsidTr="00944CBE">
        <w:trPr>
          <w:trHeight w:val="418"/>
        </w:trPr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Примерная тематика самостоятельной учебной работы при изучении раздела 6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04556A" w:rsidRPr="004E6907" w:rsidRDefault="0004556A" w:rsidP="00E414B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модуля 7. </w:t>
            </w: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02.02. </w:t>
            </w:r>
            <w:r w:rsidRPr="004E6907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Процессы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подготовки к реализации и презентации </w:t>
            </w:r>
            <w:r w:rsidRPr="004E6907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горячих блюд, кулинарных изделий, закусок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7.1.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Классификация, ассортимент блюд из мяса, мясных продуктов, домашней птицы, дичи, кролика </w:t>
            </w:r>
          </w:p>
        </w:tc>
        <w:tc>
          <w:tcPr>
            <w:tcW w:w="3163" w:type="pct"/>
            <w:gridSpan w:val="13"/>
          </w:tcPr>
          <w:p w:rsidR="00944CBE" w:rsidRPr="004E6907" w:rsidRDefault="00944CBE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1" w:type="pct"/>
            <w:gridSpan w:val="8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944CBE" w:rsidRPr="00386BC5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CBE" w:rsidRPr="00386BC5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63" w:type="pct"/>
            <w:gridSpan w:val="13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значение в питании горячих блюд из мяса, мясных продуктов, домашней птицы, дичи, кролика </w:t>
            </w:r>
          </w:p>
        </w:tc>
        <w:tc>
          <w:tcPr>
            <w:tcW w:w="401" w:type="pct"/>
            <w:gridSpan w:val="8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63" w:type="pct"/>
            <w:gridSpan w:val="13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</w:tc>
        <w:tc>
          <w:tcPr>
            <w:tcW w:w="401" w:type="pct"/>
            <w:gridSpan w:val="8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63" w:type="pct"/>
            <w:gridSpan w:val="13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Принципы формирования ассортимента горячих мясных блюд в меню организаций питания различного  типа</w:t>
            </w:r>
          </w:p>
        </w:tc>
        <w:tc>
          <w:tcPr>
            <w:tcW w:w="401" w:type="pct"/>
            <w:gridSpan w:val="8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2F00D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практические  занятия 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2B6F82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EB38F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10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 количества продуктов для приготовления  горячих блюд из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мяса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домашней  птицы, мясопродуктов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 учетом взаимозаменяемости продуктов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04556A" w:rsidRPr="002B6F82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EB38F7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11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калорийности горячих блюд из  мяса, птицы, мясопродуктов</w:t>
            </w:r>
          </w:p>
        </w:tc>
        <w:tc>
          <w:tcPr>
            <w:tcW w:w="355" w:type="pct"/>
            <w:vAlign w:val="center"/>
          </w:tcPr>
          <w:p w:rsidR="0004556A" w:rsidRPr="002B6F82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2B6F8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pct"/>
          </w:tcPr>
          <w:p w:rsidR="0004556A" w:rsidRPr="002B6F82" w:rsidRDefault="0004556A" w:rsidP="002F00D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722" w:type="pct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7.2.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3183" w:type="pct"/>
            <w:gridSpan w:val="17"/>
          </w:tcPr>
          <w:p w:rsidR="00944CBE" w:rsidRPr="004E6907" w:rsidRDefault="00944CBE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1" w:type="pct"/>
            <w:gridSpan w:val="4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944CBE" w:rsidRPr="00386BC5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0" w:type="pct"/>
          </w:tcPr>
          <w:p w:rsidR="00944CBE" w:rsidRPr="00386BC5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83" w:type="pct"/>
            <w:gridSpan w:val="17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тушение, жарка основным способом и во фритюре, на гриле,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сотирование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запекание (с гарниром, соусом и без)</w:t>
            </w:r>
          </w:p>
        </w:tc>
        <w:tc>
          <w:tcPr>
            <w:tcW w:w="381" w:type="pct"/>
            <w:gridSpan w:val="4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1.2</w:t>
            </w: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88" w:type="pct"/>
            <w:gridSpan w:val="18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376" w:type="pct"/>
            <w:gridSpan w:val="3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88" w:type="pct"/>
            <w:gridSpan w:val="18"/>
          </w:tcPr>
          <w:p w:rsidR="00944CBE" w:rsidRPr="004E6907" w:rsidRDefault="00944CBE" w:rsidP="00FF0F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мяса, мясных продуктов: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944CBE" w:rsidRPr="004E6907" w:rsidRDefault="00944CBE" w:rsidP="00FF0F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Хранение готовых блюд из мяса, мясных продуктов. Правила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</w:t>
            </w:r>
          </w:p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Упаковка, подготовка для отпуска на вынос, транспортирования</w:t>
            </w:r>
          </w:p>
        </w:tc>
        <w:tc>
          <w:tcPr>
            <w:tcW w:w="376" w:type="pct"/>
            <w:gridSpan w:val="3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386BC5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Лабораторное заняти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е 15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из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мясных продуктов в отварном и жареном виде</w:t>
            </w:r>
          </w:p>
        </w:tc>
        <w:tc>
          <w:tcPr>
            <w:tcW w:w="355" w:type="pct"/>
            <w:vAlign w:val="center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386BC5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Лабораторное занятие 16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из мяса в тушеном и запеченном (с соусом и без) виде</w:t>
            </w:r>
          </w:p>
        </w:tc>
        <w:tc>
          <w:tcPr>
            <w:tcW w:w="355" w:type="pct"/>
            <w:vAlign w:val="center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Лабораторное занятие 17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944CBE" w:rsidRPr="004E6907" w:rsidTr="00944CBE">
        <w:tc>
          <w:tcPr>
            <w:tcW w:w="722" w:type="pct"/>
            <w:vMerge w:val="restart"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7.3. </w:t>
            </w:r>
          </w:p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 и подготовка к реализации блюд из </w:t>
            </w:r>
            <w:r w:rsidRPr="004E6907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домашней птицы, дичи, кролика</w:t>
            </w:r>
          </w:p>
        </w:tc>
        <w:tc>
          <w:tcPr>
            <w:tcW w:w="3176" w:type="pct"/>
            <w:gridSpan w:val="16"/>
          </w:tcPr>
          <w:p w:rsidR="00944CBE" w:rsidRPr="004E6907" w:rsidRDefault="00944CBE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88" w:type="pct"/>
            <w:gridSpan w:val="5"/>
          </w:tcPr>
          <w:p w:rsidR="00944CBE" w:rsidRPr="004E6907" w:rsidRDefault="00944CBE" w:rsidP="00944C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55" w:type="pct"/>
            <w:vMerge w:val="restart"/>
            <w:vAlign w:val="center"/>
          </w:tcPr>
          <w:p w:rsidR="00944CBE" w:rsidRPr="00386BC5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0" w:type="pct"/>
          </w:tcPr>
          <w:p w:rsidR="00944CBE" w:rsidRPr="00386BC5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76" w:type="pct"/>
            <w:gridSpan w:val="16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способом и на пару,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тушение, жарка основным способом и во фритюре, на гриле, </w:t>
            </w:r>
            <w:proofErr w:type="spellStart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сотирование</w:t>
            </w:r>
            <w:proofErr w:type="spellEnd"/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запекание (с гарниром, соусом и без)</w:t>
            </w:r>
          </w:p>
        </w:tc>
        <w:tc>
          <w:tcPr>
            <w:tcW w:w="388" w:type="pct"/>
            <w:gridSpan w:val="5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1,2</w:t>
            </w: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72" w:type="pct"/>
            <w:gridSpan w:val="15"/>
          </w:tcPr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 блюд из </w:t>
            </w:r>
            <w:r w:rsidRPr="004E6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домашней птицы, дичи, кролика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: отварных (основным способом и на пару, припущенных, жареных, тушеных, запеченных).</w:t>
            </w:r>
            <w:proofErr w:type="gram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392" w:type="pct"/>
            <w:gridSpan w:val="6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44CBE" w:rsidRPr="004E6907" w:rsidTr="00944CBE">
        <w:tc>
          <w:tcPr>
            <w:tcW w:w="722" w:type="pct"/>
            <w:vMerge/>
          </w:tcPr>
          <w:p w:rsidR="00944CBE" w:rsidRPr="004E6907" w:rsidRDefault="00944CBE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72" w:type="pct"/>
            <w:gridSpan w:val="15"/>
          </w:tcPr>
          <w:p w:rsidR="00944CBE" w:rsidRPr="004E6907" w:rsidRDefault="00944CBE" w:rsidP="00FF0F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домашней птицы, дичи, кролика: техника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944CBE" w:rsidRPr="004E6907" w:rsidRDefault="00944CBE" w:rsidP="00FF0F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Хранение готовых блюд из домашней птицы, дичи, кролика. Правила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</w:t>
            </w:r>
          </w:p>
          <w:p w:rsidR="00944CBE" w:rsidRPr="004E6907" w:rsidRDefault="00944CBE" w:rsidP="00FF0FC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Упаковка, подготовка для отпуска на вынос, транспортирования</w:t>
            </w:r>
          </w:p>
        </w:tc>
        <w:tc>
          <w:tcPr>
            <w:tcW w:w="392" w:type="pct"/>
            <w:gridSpan w:val="6"/>
          </w:tcPr>
          <w:p w:rsidR="00944CBE" w:rsidRPr="004E6907" w:rsidRDefault="00944CBE" w:rsidP="00944C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</w:tcPr>
          <w:p w:rsidR="00944CBE" w:rsidRPr="004E6907" w:rsidRDefault="00944CBE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355" w:type="pct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E414B0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Лабораторное занятие 18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горячих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отварных и тушеных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блюд из домашней птицы, дичи, кролика </w:t>
            </w:r>
          </w:p>
        </w:tc>
        <w:tc>
          <w:tcPr>
            <w:tcW w:w="355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4556A" w:rsidRPr="004E6907" w:rsidTr="00944CBE">
        <w:tc>
          <w:tcPr>
            <w:tcW w:w="722" w:type="pct"/>
            <w:vMerge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64" w:type="pct"/>
            <w:gridSpan w:val="21"/>
          </w:tcPr>
          <w:p w:rsidR="0004556A" w:rsidRPr="004E6907" w:rsidRDefault="0004556A" w:rsidP="00386BC5">
            <w:pPr>
              <w:spacing w:after="0" w:line="240" w:lineRule="auto"/>
              <w:ind w:left="8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Лабораторное занятие 19</w:t>
            </w:r>
            <w:r w:rsidRPr="004E6907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  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ние, оформление и отпуск  жареных и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запеченых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блюд из домашней птицы</w:t>
            </w:r>
          </w:p>
        </w:tc>
        <w:tc>
          <w:tcPr>
            <w:tcW w:w="355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4556A" w:rsidRPr="004E6907" w:rsidTr="00944CBE">
        <w:trPr>
          <w:trHeight w:val="276"/>
        </w:trPr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Контрольная работа</w:t>
            </w:r>
          </w:p>
        </w:tc>
        <w:tc>
          <w:tcPr>
            <w:tcW w:w="355" w:type="pct"/>
            <w:vAlign w:val="center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386BC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pct"/>
          </w:tcPr>
          <w:p w:rsidR="0004556A" w:rsidRPr="00386BC5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rPr>
          <w:trHeight w:val="276"/>
        </w:trPr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 учебная работа при изучении раздела 7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производственных ситуаций, решение производственных задач. </w:t>
            </w:r>
          </w:p>
          <w:p w:rsidR="0004556A" w:rsidRPr="004E6907" w:rsidRDefault="0004556A" w:rsidP="00E414B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4E6907" w:rsidRDefault="0004556A" w:rsidP="00E414B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Учебная практика по ПМ.02</w:t>
            </w:r>
          </w:p>
          <w:p w:rsidR="0004556A" w:rsidRPr="004E6907" w:rsidRDefault="0004556A" w:rsidP="00E414B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работ: 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Выбор, подготовка пряностей, приправ,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специий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(вручную и механическим способом) с учетом их сочетаемости с основным продуктом.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супов, горячих блюд, кулинарных изделий, закусок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Приготовление, оформление супов, горячих блюд, кулинарных изделий, закусок разнообразного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Хранение с учетом  температуры подачи супов, горячих блюд, кулинарных изделий, закусок на раздаче.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 xml:space="preserve">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порционирование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 xml:space="preserve"> (комплектование), эстетичная упаковка готовых </w:t>
            </w:r>
            <w:r w:rsidRPr="004E6907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lastRenderedPageBreak/>
              <w:t>горячих блюд, кулинарных изделий, закусок на вынос и для транспортирования.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Рассчет</w:t>
            </w:r>
            <w:proofErr w:type="spellEnd"/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стоимости супов, горячих блюд, кулинарных изделий, закусок.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E69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4556A" w:rsidRPr="004E6907" w:rsidRDefault="0004556A" w:rsidP="00E414B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4556A" w:rsidRPr="004E6907" w:rsidRDefault="0004556A" w:rsidP="00C05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907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55" w:type="pct"/>
            <w:vAlign w:val="center"/>
          </w:tcPr>
          <w:p w:rsidR="0004556A" w:rsidRPr="004E6907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378</w:t>
            </w:r>
          </w:p>
        </w:tc>
        <w:tc>
          <w:tcPr>
            <w:tcW w:w="360" w:type="pct"/>
          </w:tcPr>
          <w:p w:rsidR="0004556A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7E7A0F" w:rsidRDefault="0004556A" w:rsidP="00E414B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7E7A0F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(концентрированная) по ПМ. 02</w:t>
            </w:r>
          </w:p>
          <w:p w:rsidR="0004556A" w:rsidRPr="007E7A0F" w:rsidRDefault="0004556A" w:rsidP="00E414B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Виды работ: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7E7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 производственной программой кухни ресторана.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супов, горячих блюд, кулинарных изделий, закусок (</w:t>
            </w:r>
            <w:proofErr w:type="spellStart"/>
            <w:r w:rsidRPr="007E7A0F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порционирования</w:t>
            </w:r>
            <w:proofErr w:type="spellEnd"/>
            <w:r w:rsidRPr="007E7A0F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7A0F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Упаковка готовых супов, горячих блюд, кулинарных изделий, закусок на вынос и для транспортирования.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0"/>
                <w:lang w:eastAsia="ru-RU"/>
              </w:rPr>
              <w:lastRenderedPageBreak/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04556A" w:rsidRPr="007E7A0F" w:rsidRDefault="0004556A" w:rsidP="00E414B0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55" w:type="pct"/>
            <w:vAlign w:val="center"/>
          </w:tcPr>
          <w:p w:rsidR="0004556A" w:rsidRPr="007E7A0F" w:rsidRDefault="00E72611" w:rsidP="00E7261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360" w:type="pct"/>
          </w:tcPr>
          <w:p w:rsidR="0004556A" w:rsidRPr="007E7A0F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4556A" w:rsidRPr="004E6907" w:rsidTr="00944CBE">
        <w:tc>
          <w:tcPr>
            <w:tcW w:w="4286" w:type="pct"/>
            <w:gridSpan w:val="22"/>
          </w:tcPr>
          <w:p w:rsidR="0004556A" w:rsidRPr="007E7A0F" w:rsidRDefault="0004556A" w:rsidP="00E414B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E7A0F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355" w:type="pct"/>
            <w:vAlign w:val="center"/>
          </w:tcPr>
          <w:p w:rsidR="0004556A" w:rsidRPr="007E7A0F" w:rsidRDefault="00E72611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60" w:type="pct"/>
          </w:tcPr>
          <w:p w:rsidR="0004556A" w:rsidRPr="007E7A0F" w:rsidRDefault="0004556A" w:rsidP="00E414B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156D28" w:rsidRPr="00156D28" w:rsidSect="00626007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156D28" w:rsidRPr="00156D28" w:rsidRDefault="00156D28" w:rsidP="00156D28">
      <w:p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156D28" w:rsidRPr="00156D28" w:rsidRDefault="00156D28" w:rsidP="00156D28">
      <w:pPr>
        <w:spacing w:after="0" w:line="240" w:lineRule="auto"/>
        <w:ind w:firstLine="709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Технического оснащения и организации рабочего места, Технологии кулинарного и кондитерского производства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156D28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DVD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Лаборатория: 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Учебная кухня ресторана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 оснащенная в соответствии с п. 6.</w:t>
      </w:r>
      <w:r w:rsidR="00736A8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="00736A8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</w:t>
      </w:r>
      <w:r w:rsidR="00736A8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ООП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по профессии 43.01.09 Повар, кондитер.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Оснащенные  базы практики,  в соответствии с п</w:t>
      </w:r>
      <w:r w:rsidR="00264C0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6.</w:t>
      </w:r>
      <w:r w:rsidR="00736A8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.3</w:t>
      </w:r>
      <w:r w:rsidR="00736A8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  <w:r w:rsidR="00736A8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ООП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по профессии 43.01.09 Повар, кондитер.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156D28" w:rsidRPr="00264C0B" w:rsidRDefault="00156D28" w:rsidP="00264C0B">
      <w:pPr>
        <w:pStyle w:val="ad"/>
        <w:numPr>
          <w:ilvl w:val="1"/>
          <w:numId w:val="46"/>
        </w:numPr>
        <w:rPr>
          <w:b/>
          <w:bCs/>
        </w:rPr>
      </w:pPr>
      <w:r w:rsidRPr="00264C0B">
        <w:rPr>
          <w:b/>
          <w:bCs/>
        </w:rPr>
        <w:t>Информационное обеспечение реализации программы</w:t>
      </w:r>
    </w:p>
    <w:p w:rsidR="00156D28" w:rsidRPr="00156D28" w:rsidRDefault="00156D28" w:rsidP="00156D28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56D28" w:rsidRPr="00156D28" w:rsidRDefault="00156D28" w:rsidP="00156D28">
      <w:pPr>
        <w:spacing w:after="0" w:line="240" w:lineRule="auto"/>
        <w:ind w:left="360" w:hanging="357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56D28" w:rsidRPr="00156D28" w:rsidRDefault="00156D28" w:rsidP="00264C0B">
      <w:pPr>
        <w:spacing w:after="0" w:line="240" w:lineRule="auto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Печатные издания:</w:t>
      </w:r>
    </w:p>
    <w:p w:rsidR="00156D28" w:rsidRPr="00156D28" w:rsidRDefault="00156D28" w:rsidP="00156D28">
      <w:pPr>
        <w:spacing w:after="0" w:line="240" w:lineRule="auto"/>
        <w:ind w:firstLine="3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156D28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, 8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2016-01-01. -  М.: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  01-01. -  М.: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2014.- </w:t>
      </w:r>
      <w:r w:rsidRPr="00156D28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, 12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56D28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принт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, 2015.- 544с.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плюс, 2013.- 808с.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Анфимова Н.А. Кулинария : учебник для студ. учреждений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Н.А. Анфимова. – 11-е изд., стер. – М. : Издательский центр «Академия», 2016. – 400 с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</w:p>
    <w:p w:rsidR="00156D28" w:rsidRPr="009D32EC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Ботов М.И., Оборудование предприятий общественного питания : учебник для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студ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.у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В.П. </w:t>
      </w:r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>Кирпичников. – 1-е изд. - М.: Академия, 2013. – 416 с.</w:t>
      </w:r>
    </w:p>
    <w:p w:rsidR="009D32EC" w:rsidRPr="009D32EC" w:rsidRDefault="009D32EC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>В</w:t>
      </w:r>
      <w:r w:rsidRPr="009D32EC">
        <w:rPr>
          <w:rFonts w:ascii="Times New Roman" w:hAnsi="Times New Roman" w:cs="Times New Roman"/>
          <w:sz w:val="24"/>
          <w:szCs w:val="24"/>
        </w:rPr>
        <w:t xml:space="preserve"> Володина М.В. Организация хранения и контроль запасов и сырья</w:t>
      </w:r>
      <w:proofErr w:type="gramStart"/>
      <w:r w:rsidRPr="009D32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D32EC">
        <w:rPr>
          <w:rFonts w:ascii="Times New Roman" w:hAnsi="Times New Roman" w:cs="Times New Roman"/>
          <w:sz w:val="24"/>
          <w:szCs w:val="24"/>
        </w:rPr>
        <w:t>-М: Издательский центр «</w:t>
      </w:r>
      <w:proofErr w:type="spellStart"/>
      <w:r w:rsidRPr="009D32EC">
        <w:rPr>
          <w:rFonts w:ascii="Times New Roman" w:hAnsi="Times New Roman" w:cs="Times New Roman"/>
          <w:sz w:val="24"/>
          <w:szCs w:val="24"/>
        </w:rPr>
        <w:t>Акадамия</w:t>
      </w:r>
      <w:proofErr w:type="spellEnd"/>
      <w:r w:rsidRPr="009D32EC">
        <w:rPr>
          <w:rFonts w:ascii="Times New Roman" w:hAnsi="Times New Roman" w:cs="Times New Roman"/>
          <w:sz w:val="24"/>
          <w:szCs w:val="24"/>
        </w:rPr>
        <w:t>» 2017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Золин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 – 13-е изд. – М. : Издательский центр «Академия», 2016. – 320 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Качурина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Т.А. Приготовление блюд из рыбы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учебник для студ. среднего проф. образования / Т.А. </w:t>
      </w:r>
      <w:proofErr w:type="spell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М.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Изд</w:t>
      </w:r>
      <w:r w:rsidR="009D32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ательский центр «Академия», 2017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.- 160 с.</w:t>
      </w:r>
    </w:p>
    <w:p w:rsidR="00156D28" w:rsidRPr="009D32EC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</w:t>
      </w:r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пособие/В.Ф. Кащенко, Р.В. Кащенко. – М.: Альфа, 2015. – 416 с. </w:t>
      </w:r>
    </w:p>
    <w:p w:rsidR="009D32EC" w:rsidRPr="009D32EC" w:rsidRDefault="009D32EC" w:rsidP="00C664F2">
      <w:pPr>
        <w:numPr>
          <w:ilvl w:val="0"/>
          <w:numId w:val="3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9D32EC">
        <w:rPr>
          <w:rFonts w:ascii="Times New Roman" w:hAnsi="Times New Roman" w:cs="Times New Roman"/>
          <w:sz w:val="24"/>
          <w:szCs w:val="24"/>
        </w:rPr>
        <w:t>Лаушкина</w:t>
      </w:r>
      <w:proofErr w:type="spellEnd"/>
      <w:r w:rsidRPr="009D32EC">
        <w:rPr>
          <w:rFonts w:ascii="Times New Roman" w:hAnsi="Times New Roman" w:cs="Times New Roman"/>
          <w:sz w:val="24"/>
          <w:szCs w:val="24"/>
        </w:rPr>
        <w:t xml:space="preserve"> Т.А  Основы микробиологии</w:t>
      </w:r>
      <w:proofErr w:type="gramStart"/>
      <w:r w:rsidRPr="009D32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D32EC">
        <w:rPr>
          <w:rFonts w:ascii="Times New Roman" w:hAnsi="Times New Roman" w:cs="Times New Roman"/>
          <w:sz w:val="24"/>
          <w:szCs w:val="24"/>
        </w:rPr>
        <w:t xml:space="preserve">физиологии питания , санитарии и гигиены – М.: Издательский центр «Академия»,2017  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9D32EC">
        <w:rPr>
          <w:rFonts w:ascii="Times New Roman" w:eastAsia="MS Mincho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 – 240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9D32EC" w:rsidRPr="009D32EC" w:rsidRDefault="009D32EC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9D32EC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9D32EC">
        <w:rPr>
          <w:rFonts w:ascii="Times New Roman" w:hAnsi="Times New Roman" w:cs="Times New Roman"/>
          <w:sz w:val="24"/>
          <w:szCs w:val="24"/>
        </w:rPr>
        <w:t xml:space="preserve"> А. Н. Микробиология</w:t>
      </w:r>
      <w:proofErr w:type="gramStart"/>
      <w:r w:rsidRPr="009D32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D32EC">
        <w:rPr>
          <w:rFonts w:ascii="Times New Roman" w:hAnsi="Times New Roman" w:cs="Times New Roman"/>
          <w:sz w:val="24"/>
          <w:szCs w:val="24"/>
        </w:rPr>
        <w:t xml:space="preserve">физиология питания ,санитария и гигиена – М.: Издательский центр «Академия» 2017  </w:t>
      </w:r>
    </w:p>
    <w:p w:rsidR="00156D28" w:rsidRPr="009D32EC" w:rsidRDefault="00156D28" w:rsidP="009D32EC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9D32EC">
        <w:rPr>
          <w:rFonts w:ascii="Times New Roman" w:eastAsia="MS Mincho" w:hAnsi="Times New Roman" w:cs="Times New Roman"/>
          <w:sz w:val="24"/>
          <w:szCs w:val="24"/>
          <w:lang w:eastAsia="ru-RU"/>
        </w:rPr>
        <w:t>. -  М.: Академия, 2014. – 160 с.</w:t>
      </w:r>
    </w:p>
    <w:p w:rsidR="00156D28" w:rsidRPr="00156D28" w:rsidRDefault="00156D28" w:rsidP="00C664F2">
      <w:pPr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-  М.: Ресторанные ведомости, 2013. – 512 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Производственное 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обучение по профессии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«Повар». В 4 ч. Ч.2. Супы, соусы, блюда из овощей, круп, макаронных изделий и бобовых: учеб. Пособие для нач. проф. образования/ [В.П. Андросов, Т.В. </w:t>
      </w:r>
      <w:proofErr w:type="spell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Пыжова</w:t>
      </w:r>
      <w:proofErr w:type="spell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 Л.И. Федорченко и др.]. – М.: Образовательно-издательский центр «Академия»; ОАО «Московские учебники», 2012 – 160 с.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Производственное 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обучение по профессии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Пыжова</w:t>
      </w:r>
      <w:proofErr w:type="spell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 Л.И. Федорченко и др.]. – М.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Образовательно-издательский центр «Академия»; ОАО «Московские учебники», 2013 – 128 с.</w:t>
      </w:r>
    </w:p>
    <w:p w:rsidR="00156D28" w:rsidRPr="009D32EC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учебник для студ. среднего проф. обра</w:t>
      </w:r>
      <w:r w:rsidR="007E7A0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зования / И.П. </w:t>
      </w:r>
      <w:proofErr w:type="spellStart"/>
      <w:r w:rsidR="007E7A0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Самородова</w:t>
      </w:r>
      <w:proofErr w:type="spellEnd"/>
      <w:r w:rsidR="007E7A0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М.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: Изд</w:t>
      </w:r>
      <w:r w:rsidR="009D32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ательский центр </w:t>
      </w:r>
      <w:r w:rsidR="009D32EC" w:rsidRPr="009D32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«Академия», 2017</w:t>
      </w:r>
      <w:r w:rsidRPr="009D32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.- 128 с.</w:t>
      </w:r>
    </w:p>
    <w:p w:rsidR="009D32EC" w:rsidRPr="009D32EC" w:rsidRDefault="00426C65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Само</w:t>
      </w:r>
      <w:r w:rsidR="009D32EC" w:rsidRPr="009D32EC">
        <w:rPr>
          <w:rFonts w:ascii="Times New Roman" w:hAnsi="Times New Roman" w:cs="Times New Roman"/>
          <w:sz w:val="24"/>
          <w:szCs w:val="24"/>
        </w:rPr>
        <w:t>родова</w:t>
      </w:r>
      <w:proofErr w:type="spellEnd"/>
      <w:r w:rsidR="009D32EC" w:rsidRPr="009D32EC">
        <w:rPr>
          <w:rFonts w:ascii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</w:t>
      </w:r>
      <w:proofErr w:type="gramStart"/>
      <w:r w:rsidR="009D32EC" w:rsidRPr="009D32E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D32EC" w:rsidRPr="009D32EC">
        <w:rPr>
          <w:rFonts w:ascii="Times New Roman" w:hAnsi="Times New Roman" w:cs="Times New Roman"/>
          <w:sz w:val="24"/>
          <w:szCs w:val="24"/>
        </w:rPr>
        <w:t xml:space="preserve">-М: издательский центр «Академия»   2016   </w:t>
      </w:r>
    </w:p>
    <w:p w:rsidR="00156D28" w:rsidRP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Соколова Е.И. Приготовление блюд из овощей и грибов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учебник для студ. среднего проф. образования / Е.И. Соколова. – М.</w:t>
      </w:r>
      <w:proofErr w:type="gramStart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Изд</w:t>
      </w:r>
      <w:r w:rsidR="009D32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ательский центр «Академия», 2017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.- 282 с.</w:t>
      </w:r>
    </w:p>
    <w:p w:rsidR="00156D28" w:rsidRDefault="00156D28" w:rsidP="00C664F2">
      <w:pPr>
        <w:numPr>
          <w:ilvl w:val="0"/>
          <w:numId w:val="3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питания: учеб. пособие для студ. учреждений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9D32EC" w:rsidRPr="00F075F2" w:rsidRDefault="00F075F2" w:rsidP="00C664F2">
      <w:pPr>
        <w:numPr>
          <w:ilvl w:val="0"/>
          <w:numId w:val="3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075F2">
        <w:rPr>
          <w:rFonts w:ascii="Times New Roman" w:hAnsi="Times New Roman" w:cs="Times New Roman"/>
        </w:rPr>
        <w:t xml:space="preserve"> </w:t>
      </w:r>
      <w:proofErr w:type="spellStart"/>
      <w:r w:rsidRPr="00F075F2">
        <w:rPr>
          <w:rFonts w:ascii="Times New Roman" w:hAnsi="Times New Roman" w:cs="Times New Roman"/>
        </w:rPr>
        <w:t>Шитякова</w:t>
      </w:r>
      <w:proofErr w:type="spellEnd"/>
      <w:r w:rsidRPr="00F075F2">
        <w:rPr>
          <w:rFonts w:ascii="Times New Roman" w:hAnsi="Times New Roman" w:cs="Times New Roman"/>
        </w:rPr>
        <w:t xml:space="preserve"> Т.Ю. Приготовление блюд и гарниров из</w:t>
      </w:r>
      <w:proofErr w:type="gramStart"/>
      <w:r w:rsidRPr="00F075F2">
        <w:rPr>
          <w:rFonts w:ascii="Times New Roman" w:hAnsi="Times New Roman" w:cs="Times New Roman"/>
        </w:rPr>
        <w:t xml:space="preserve"> ,</w:t>
      </w:r>
      <w:proofErr w:type="gramEnd"/>
      <w:r w:rsidRPr="00F075F2">
        <w:rPr>
          <w:rFonts w:ascii="Times New Roman" w:hAnsi="Times New Roman" w:cs="Times New Roman"/>
        </w:rPr>
        <w:t>курс</w:t>
      </w:r>
      <w:r w:rsidR="00264C0B">
        <w:rPr>
          <w:rFonts w:ascii="Times New Roman" w:hAnsi="Times New Roman" w:cs="Times New Roman"/>
        </w:rPr>
        <w:t xml:space="preserve">а бобовых и макаронных изделий </w:t>
      </w:r>
      <w:r w:rsidRPr="00F075F2">
        <w:rPr>
          <w:rFonts w:ascii="Times New Roman" w:hAnsi="Times New Roman" w:cs="Times New Roman"/>
        </w:rPr>
        <w:t xml:space="preserve">яиц, творога, теста .- М: Издательский центр «Академия» 2017  </w:t>
      </w:r>
    </w:p>
    <w:p w:rsidR="00156D28" w:rsidRPr="00156D28" w:rsidRDefault="00156D28" w:rsidP="00264C0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156D28" w:rsidRPr="00156D28" w:rsidRDefault="00156D28" w:rsidP="00156D28">
      <w:pPr>
        <w:spacing w:after="0" w:line="240" w:lineRule="auto"/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156D28" w:rsidRPr="00156D28" w:rsidRDefault="00156D28" w:rsidP="00C664F2">
      <w:pPr>
        <w:numPr>
          <w:ilvl w:val="0"/>
          <w:numId w:val="38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156D28" w:rsidRPr="00156D28" w:rsidRDefault="00156D28" w:rsidP="00C664F2">
      <w:pPr>
        <w:numPr>
          <w:ilvl w:val="0"/>
          <w:numId w:val="38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 w:history="1">
        <w:r w:rsidRPr="00426C65">
          <w:rPr>
            <w:rFonts w:ascii="Times New Roman" w:eastAsia="MS Mincho" w:hAnsi="Times New Roman" w:cs="Times New Roman"/>
            <w:sz w:val="24"/>
            <w:szCs w:val="24"/>
            <w:u w:val="single"/>
            <w:lang w:eastAsia="ru-RU"/>
          </w:rPr>
          <w:t>http://www.fabrikabiz.ru/1002/4/0.php-show_art=2758</w:t>
        </w:r>
      </w:hyperlink>
      <w:r w:rsidRPr="00426C6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156D28" w:rsidRPr="00156D28" w:rsidRDefault="00156D28" w:rsidP="00C664F2">
      <w:pPr>
        <w:numPr>
          <w:ilvl w:val="0"/>
          <w:numId w:val="38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156D28" w:rsidRPr="00426C65" w:rsidRDefault="00156D28" w:rsidP="00C664F2">
      <w:pPr>
        <w:numPr>
          <w:ilvl w:val="0"/>
          <w:numId w:val="38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56D2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</w:t>
      </w:r>
      <w:r w:rsidRPr="00426C65">
        <w:rPr>
          <w:rFonts w:ascii="Times New Roman" w:eastAsia="MS Mincho" w:hAnsi="Times New Roman" w:cs="Times New Roman"/>
          <w:sz w:val="24"/>
          <w:szCs w:val="24"/>
          <w:lang w:eastAsia="ru-RU"/>
        </w:rPr>
        <w:t>редакции СП 2.3.6. 2867-11 «Изменения и дополнения» № 4»]. – Режим доступа</w:t>
      </w:r>
    </w:p>
    <w:p w:rsidR="00156D28" w:rsidRPr="00426C65" w:rsidRDefault="00D815D9" w:rsidP="00C664F2">
      <w:pPr>
        <w:numPr>
          <w:ilvl w:val="0"/>
          <w:numId w:val="38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1" w:history="1">
        <w:r w:rsidR="00156D28" w:rsidRPr="00426C65">
          <w:rPr>
            <w:rFonts w:ascii="Times New Roman" w:eastAsia="MS Mincho" w:hAnsi="Times New Roman" w:cs="Times New Roman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56D28" w:rsidRPr="00156D28" w:rsidRDefault="00156D28" w:rsidP="00264C0B">
      <w:p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156D28" w:rsidRPr="00264C0B" w:rsidRDefault="00156D28" w:rsidP="00C664F2">
      <w:pPr>
        <w:numPr>
          <w:ilvl w:val="0"/>
          <w:numId w:val="26"/>
        </w:numPr>
        <w:spacing w:after="0" w:line="240" w:lineRule="auto"/>
        <w:ind w:left="426" w:hanging="425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56D28">
        <w:rPr>
          <w:rFonts w:ascii="Times New Roman" w:eastAsia="MS Mincho" w:hAnsi="Times New Roman" w:cs="Times New Roman"/>
          <w:bCs/>
          <w:sz w:val="24"/>
          <w:szCs w:val="24"/>
          <w:lang w:val="en-US" w:eastAsia="ru-RU"/>
        </w:rPr>
        <w:t>CHEFART</w:t>
      </w:r>
      <w:r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264C0B" w:rsidRDefault="00264C0B" w:rsidP="00264C0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264C0B" w:rsidRPr="00264C0B" w:rsidRDefault="00264C0B" w:rsidP="00264C0B">
      <w:pPr>
        <w:pStyle w:val="ad"/>
        <w:ind w:left="360" w:firstLine="0"/>
        <w:rPr>
          <w:b/>
        </w:rPr>
      </w:pPr>
      <w:r>
        <w:rPr>
          <w:b/>
        </w:rPr>
        <w:t>3.3.</w:t>
      </w:r>
      <w:r w:rsidRPr="00264C0B">
        <w:rPr>
          <w:b/>
        </w:rPr>
        <w:t>Организация образовательного процесса</w:t>
      </w:r>
    </w:p>
    <w:p w:rsidR="00D815D9" w:rsidRPr="00EE011D" w:rsidRDefault="00D815D9" w:rsidP="00D815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Освоению данного профессионального модуля должно предшествовать изучение следующих дисциплин:</w:t>
      </w:r>
    </w:p>
    <w:p w:rsidR="00D815D9" w:rsidRPr="00EE011D" w:rsidRDefault="00D815D9" w:rsidP="00D815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 Основы микробиологии, физиологии питания, санитарии и гигиены</w:t>
      </w:r>
    </w:p>
    <w:p w:rsidR="00D815D9" w:rsidRPr="00EE011D" w:rsidRDefault="00D815D9" w:rsidP="00D815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02. Основы товароведения продовольственных товаров</w:t>
      </w:r>
    </w:p>
    <w:p w:rsidR="00D815D9" w:rsidRDefault="00D815D9" w:rsidP="00D815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03. Техническое оснащение   и организация рабочего места</w:t>
      </w:r>
    </w:p>
    <w:p w:rsidR="00D815D9" w:rsidRPr="00EE011D" w:rsidRDefault="00D815D9" w:rsidP="00D815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ОПЦ 05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6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калькуляции и учета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815D9" w:rsidRPr="00EE011D" w:rsidRDefault="00D815D9" w:rsidP="00D815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рабочей программы профессионального модуля предполагает учебную и итоговую концентрированную производственную практику. Учебную практику рекомендуется проводить при делении группы на подгруппы.</w:t>
      </w:r>
    </w:p>
    <w:p w:rsidR="00D815D9" w:rsidRPr="00EE011D" w:rsidRDefault="00D815D9" w:rsidP="00D815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Учебная практика проводится в учебно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кухне ресторана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рассредоточено, чередуясь с теоретическими занятиями в рамках профессионального модуля.</w:t>
      </w:r>
    </w:p>
    <w:p w:rsidR="00D815D9" w:rsidRPr="00EE011D" w:rsidRDefault="00D815D9" w:rsidP="00D815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Производственная практика проводится концентрированно  по завершению модуля. Базами  производственной практики являются предприятия и организации из сферы общественного питания, с которыми ГБПОУ «Урюпинский агропромышленный техникум» заключает договор о взаимном сотрудничестве. Основными условиями прохождения производственной практики в данных предприятиях и организациях являются наличие квалифицированного персонала, оснащенность современным технологическим оборудованием.</w:t>
      </w:r>
    </w:p>
    <w:p w:rsidR="00D815D9" w:rsidRPr="00EE011D" w:rsidRDefault="00D815D9" w:rsidP="00D815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подготовке к итоговой аттестации по модулю организуется проведение консультаций. Формы проведения консультаций: групповые, индивидуальные, письменные, устные</w:t>
      </w:r>
      <w:proofErr w:type="gramStart"/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264C0B" w:rsidRPr="00264C0B" w:rsidRDefault="00264C0B" w:rsidP="00264C0B">
      <w:pPr>
        <w:pStyle w:val="ad"/>
        <w:ind w:left="360" w:firstLine="0"/>
        <w:rPr>
          <w:b/>
        </w:rPr>
      </w:pPr>
      <w:r w:rsidRPr="00264C0B">
        <w:rPr>
          <w:b/>
        </w:rPr>
        <w:t>3.4. Кадровое обеспечение образовательного процесса</w:t>
      </w:r>
    </w:p>
    <w:p w:rsidR="00264C0B" w:rsidRPr="00264C0B" w:rsidRDefault="00264C0B" w:rsidP="00264C0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264C0B" w:rsidRPr="00264C0B" w:rsidRDefault="00264C0B" w:rsidP="00264C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64C0B" w:rsidRPr="00264C0B" w:rsidRDefault="00264C0B" w:rsidP="00264C0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264C0B" w:rsidRPr="00264C0B" w:rsidRDefault="00264C0B" w:rsidP="00264C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>организациях</w:t>
      </w:r>
      <w:proofErr w:type="gramEnd"/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264C0B" w:rsidRPr="00264C0B" w:rsidRDefault="00264C0B" w:rsidP="00264C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264C0B">
        <w:rPr>
          <w:rFonts w:ascii="Times New Roman" w:eastAsia="Times New Roman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настоящего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156D28" w:rsidRPr="00156D28" w:rsidRDefault="00156D28" w:rsidP="00264C0B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  <w:b/>
          <w:i/>
          <w:color w:val="FF0000"/>
          <w:sz w:val="24"/>
          <w:szCs w:val="24"/>
          <w:lang w:eastAsia="ru-RU"/>
        </w:rPr>
        <w:sectPr w:rsidR="00156D28" w:rsidRPr="00156D28" w:rsidSect="00626007">
          <w:footerReference w:type="even" r:id="rId12"/>
          <w:footerReference w:type="default" r:id="rId13"/>
          <w:pgSz w:w="11906" w:h="16838"/>
          <w:pgMar w:top="1134" w:right="567" w:bottom="1134" w:left="2127" w:header="708" w:footer="708" w:gutter="0"/>
          <w:cols w:space="708"/>
          <w:docGrid w:linePitch="360"/>
        </w:sectPr>
      </w:pPr>
    </w:p>
    <w:p w:rsidR="00156D28" w:rsidRPr="00264C0B" w:rsidRDefault="00264C0B" w:rsidP="00264C0B">
      <w:pPr>
        <w:spacing w:before="120" w:after="120" w:line="240" w:lineRule="auto"/>
        <w:ind w:left="644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4.</w:t>
      </w:r>
      <w:r w:rsidR="00156D28" w:rsidRPr="00264C0B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Контроль и оценка результатов освоения профессионального модуля (по разделам)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363"/>
        <w:gridCol w:w="2693"/>
      </w:tblGrid>
      <w:tr w:rsidR="00156D28" w:rsidRPr="00156D28" w:rsidTr="00511CDA">
        <w:trPr>
          <w:trHeight w:val="1098"/>
        </w:trPr>
        <w:tc>
          <w:tcPr>
            <w:tcW w:w="3544" w:type="dxa"/>
          </w:tcPr>
          <w:p w:rsidR="00156D28" w:rsidRPr="00156D28" w:rsidRDefault="00156D28" w:rsidP="00156D2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363" w:type="dxa"/>
          </w:tcPr>
          <w:p w:rsidR="00156D28" w:rsidRPr="00156D28" w:rsidRDefault="00156D28" w:rsidP="00156D28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156D28" w:rsidRPr="00156D28" w:rsidRDefault="00156D28" w:rsidP="00156D28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56D28" w:rsidRPr="00156D28" w:rsidTr="00511CDA">
        <w:trPr>
          <w:trHeight w:val="698"/>
        </w:trPr>
        <w:tc>
          <w:tcPr>
            <w:tcW w:w="3544" w:type="dxa"/>
          </w:tcPr>
          <w:p w:rsidR="00156D28" w:rsidRPr="00156D28" w:rsidRDefault="00156D28" w:rsidP="00277DCE">
            <w:pPr>
              <w:suppressAutoHyphens/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ПК 2.1</w:t>
            </w:r>
            <w:r w:rsidR="00277DC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156D28" w:rsidRPr="00156D28" w:rsidRDefault="00156D28" w:rsidP="00156D28">
            <w:pPr>
              <w:spacing w:after="0" w:line="240" w:lineRule="auto"/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156D28" w:rsidRPr="00156D28" w:rsidRDefault="00156D28" w:rsidP="00156D28">
            <w:pPr>
              <w:spacing w:after="0" w:line="240" w:lineRule="auto"/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156D28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организации и содержанию рабочего места повара </w:t>
            </w:r>
            <w:r w:rsidRPr="00156D2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и целевое, безопасное использование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проведение текущей уборки рабочего места повара;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рациональный выбор и адекватное использование моющих и дезинфицирующих средств;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2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выполнени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работ по уходу за </w:t>
            </w:r>
            <w:proofErr w:type="spellStart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весоизмерительным</w:t>
            </w:r>
            <w:proofErr w:type="spellEnd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оборудованием;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156D28" w:rsidRPr="00156D28" w:rsidRDefault="00277DCE" w:rsidP="00277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42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подгото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расчета потребности в продуктах, полуфабрикатах;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 практических/ лабора</w:t>
            </w:r>
            <w:r w:rsidR="00426C65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орных занятий;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156D28" w:rsidRPr="00156D28" w:rsidRDefault="00426C65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</w:t>
            </w:r>
            <w:r w:rsidR="00156D28"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ное наблюдение и оценка выполнения: 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- экспертная оценка защиты отчетов по учебной и производственной практикам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156D28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lastRenderedPageBreak/>
              <w:t>ПК 2.2.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Осуществлять приготовление, непродолжительное хранение бульонов, отваров разнообразного ассортимента</w:t>
            </w:r>
          </w:p>
          <w:p w:rsidR="00156D28" w:rsidRPr="00156D28" w:rsidRDefault="00156D28" w:rsidP="00156D28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2.3.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156D28" w:rsidRPr="00156D28" w:rsidRDefault="00156D28" w:rsidP="00156D28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ПК 2.4.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156D28" w:rsidRPr="00156D28" w:rsidRDefault="00156D28" w:rsidP="00156D28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2.5.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Осуществлять приготовление, творческое оформление и подготовку к реализации горячих блюд и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lastRenderedPageBreak/>
              <w:t>гарниров из овощей, грибов, круп, бобовых, макаронных изделий разнообразного ассортимента</w:t>
            </w:r>
          </w:p>
          <w:p w:rsidR="00156D28" w:rsidRPr="00156D28" w:rsidRDefault="00156D28" w:rsidP="00156D28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2.6.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156D28" w:rsidRPr="00156D28" w:rsidRDefault="00156D28" w:rsidP="00156D28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2.7.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156D28" w:rsidRPr="00277DCE" w:rsidRDefault="00156D28" w:rsidP="00277DCE">
            <w:pPr>
              <w:spacing w:after="0" w:line="240" w:lineRule="auto"/>
              <w:ind w:left="317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2.8.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</w:t>
            </w:r>
            <w:r w:rsidR="00277DCE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ика разнообразного ассортимента</w:t>
            </w:r>
          </w:p>
        </w:tc>
        <w:tc>
          <w:tcPr>
            <w:tcW w:w="8363" w:type="dxa"/>
          </w:tcPr>
          <w:p w:rsidR="00156D28" w:rsidRPr="00156D28" w:rsidRDefault="00156D28" w:rsidP="00156D28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</w:t>
            </w:r>
            <w:r w:rsidR="00426C6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ких затрат и т.д., соответствие выбора способов и техник приготовления рецептуре, особенностям заказа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демонстрация навыков работы с ножом;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реализации станд</w:t>
            </w:r>
            <w:r w:rsidR="0042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ртам чистоты, требованиям охраны труда и техники безопасности: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требований персональной гигиены в соответствии с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требованиями системы ХАССП (</w:t>
            </w:r>
            <w:proofErr w:type="spellStart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</w:t>
            </w:r>
            <w:r w:rsidR="00426C6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кватность оценки качества готовой продукции, соответствия ее требованиям рецептуры, заказу;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тарелки;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156D28" w:rsidRPr="00156D28" w:rsidRDefault="00277DCE" w:rsidP="00277DC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277DC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  <w:r w:rsidR="00277DC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точность распознавания сложных проблемных ситуаций в различных контекстах;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анализа сложных ситуаций при решении задач профессиональной деятельности;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оптимальность определения этапов решения задачи;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определения потребности в информации;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поиска;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определения источников нужных ресурсов;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разработка детального плана действий;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оценки рисков на каждом шагу;</w:t>
            </w:r>
          </w:p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56D28" w:rsidRPr="00156D28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156D28" w:rsidRPr="00156D28" w:rsidRDefault="00156D28" w:rsidP="00156D2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156D28" w:rsidRPr="00156D28" w:rsidRDefault="00156D28" w:rsidP="00156D28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</w:t>
            </w:r>
            <w:r w:rsidRPr="00156D28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практикам</w:t>
            </w:r>
          </w:p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277DCE" w:rsidP="00277DC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="00156D28" w:rsidRPr="00277DC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 анализа полученной информации, точность выделения в ней главных аспектов;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 структурирования отобранной информации в соответствии с параметрами поиска;</w:t>
            </w:r>
          </w:p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rPr>
          <w:trHeight w:val="1150"/>
        </w:trPr>
        <w:tc>
          <w:tcPr>
            <w:tcW w:w="3544" w:type="dxa"/>
          </w:tcPr>
          <w:p w:rsidR="00156D28" w:rsidRPr="00156D28" w:rsidRDefault="00277DCE" w:rsidP="00277DC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03.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актуальность используемой нормативно-правовой документации по профессии;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277DC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04. </w:t>
            </w:r>
            <w:r w:rsidR="00277DC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Работать в коллективе и команде, эффективно взаимодействовать с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коллегами, руководством, клиентами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эффективность участия в  деловом общении для решения деловых задач;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оптимальность планирования </w:t>
            </w:r>
            <w:proofErr w:type="gramStart"/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277DCE">
            <w:pPr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05</w:t>
            </w:r>
            <w:r w:rsidR="00277DC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277DCE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ОК</w:t>
            </w:r>
            <w:proofErr w:type="gramEnd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06.</w:t>
            </w:r>
            <w:r w:rsidR="00277DCE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="00D815D9" w:rsidRPr="00D815D9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277DCE">
            <w:pPr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56D2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ОК 07</w:t>
            </w:r>
            <w:r w:rsidRPr="00156D2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277DCE" w:rsidP="00277DC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56D28" w:rsidRPr="00277DC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6D28" w:rsidRPr="00156D28" w:rsidTr="00511CDA">
        <w:tc>
          <w:tcPr>
            <w:tcW w:w="3544" w:type="dxa"/>
          </w:tcPr>
          <w:p w:rsidR="00156D28" w:rsidRPr="00156D28" w:rsidRDefault="00156D28" w:rsidP="00277DCE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ОК</w:t>
            </w:r>
            <w:proofErr w:type="gramEnd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10.</w:t>
            </w:r>
            <w:r w:rsidR="00277DCE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</w:t>
            </w:r>
            <w:r w:rsidRPr="00156D2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документацией на государственном и иностранном языке</w:t>
            </w:r>
          </w:p>
        </w:tc>
        <w:tc>
          <w:tcPr>
            <w:tcW w:w="8363" w:type="dxa"/>
          </w:tcPr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 </w:t>
            </w:r>
            <w:r w:rsidR="00156D28" w:rsidRPr="00156D2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156D28" w:rsidRPr="0015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применения нормативной документации в профессиональной деятельности;</w:t>
            </w:r>
          </w:p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точно, адекватно ситуации обосновывать и объяснить свои действия (текущие и планируемые);</w:t>
            </w:r>
          </w:p>
          <w:p w:rsidR="00156D28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 w:rsidR="00156D28" w:rsidRPr="00156D2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156D28" w:rsidRPr="00156D28" w:rsidRDefault="00156D28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815D9" w:rsidRPr="00156D28" w:rsidTr="00511CDA">
        <w:tc>
          <w:tcPr>
            <w:tcW w:w="3544" w:type="dxa"/>
          </w:tcPr>
          <w:p w:rsidR="00D815D9" w:rsidRPr="00156D28" w:rsidRDefault="00D815D9" w:rsidP="00D815D9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11. </w:t>
            </w:r>
            <w:r w:rsidRPr="00EE011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грамоте, планировать предпринимательскую деятельность в профессиональной среде</w:t>
            </w:r>
          </w:p>
        </w:tc>
        <w:tc>
          <w:tcPr>
            <w:tcW w:w="8363" w:type="dxa"/>
          </w:tcPr>
          <w:p w:rsidR="00D815D9" w:rsidRPr="00156D28" w:rsidRDefault="00511CDA" w:rsidP="0051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="00277DCE" w:rsidRPr="00277D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  <w:tc>
          <w:tcPr>
            <w:tcW w:w="2693" w:type="dxa"/>
            <w:tcBorders>
              <w:top w:val="nil"/>
            </w:tcBorders>
          </w:tcPr>
          <w:p w:rsidR="00D815D9" w:rsidRPr="00156D28" w:rsidRDefault="00D815D9" w:rsidP="00156D28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8"/>
          <w:szCs w:val="24"/>
          <w:lang w:eastAsia="ru-RU"/>
        </w:rPr>
      </w:pPr>
    </w:p>
    <w:p w:rsidR="00156D28" w:rsidRPr="00156D28" w:rsidRDefault="00156D28" w:rsidP="00156D28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8"/>
          <w:szCs w:val="24"/>
          <w:lang w:eastAsia="ru-RU"/>
        </w:rPr>
      </w:pPr>
    </w:p>
    <w:p w:rsidR="00264C0B" w:rsidRPr="00264C0B" w:rsidRDefault="00264C0B" w:rsidP="00264C0B">
      <w:pPr>
        <w:spacing w:before="240" w:after="120" w:line="240" w:lineRule="auto"/>
        <w:ind w:left="71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5. </w:t>
      </w:r>
      <w:r w:rsidRPr="00264C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Возможности использован</w:t>
      </w:r>
      <w:r w:rsidR="00D815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ия данной программы для других </w:t>
      </w:r>
      <w:r w:rsidRPr="00264C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ООП.</w:t>
      </w:r>
    </w:p>
    <w:p w:rsidR="00156D28" w:rsidRPr="00264C0B" w:rsidRDefault="00736A85" w:rsidP="00736A85">
      <w:pPr>
        <w:tabs>
          <w:tab w:val="left" w:pos="4453"/>
        </w:tabs>
        <w:spacing w:before="120" w:after="120" w:line="240" w:lineRule="auto"/>
        <w:ind w:left="1353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ab/>
      </w:r>
    </w:p>
    <w:p w:rsidR="00277DCE" w:rsidRDefault="00687A38" w:rsidP="00277D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33.011 Повар, </w:t>
      </w:r>
    </w:p>
    <w:p w:rsidR="00562641" w:rsidRDefault="00687A38" w:rsidP="00277DCE">
      <w:pPr>
        <w:spacing w:after="0" w:line="240" w:lineRule="auto"/>
        <w:jc w:val="both"/>
      </w:pPr>
      <w:r w:rsidRPr="002F00D5">
        <w:rPr>
          <w:rFonts w:ascii="Times New Roman" w:eastAsia="Times New Roman" w:hAnsi="Times New Roman" w:cs="Times New Roman"/>
          <w:sz w:val="24"/>
          <w:szCs w:val="24"/>
          <w:lang w:eastAsia="ru-RU"/>
        </w:rPr>
        <w:t>33.010 Кондитер</w:t>
      </w:r>
      <w:r w:rsidR="00264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562641" w:rsidSect="00F075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67D" w:rsidRDefault="00E1767D" w:rsidP="00156D28">
      <w:pPr>
        <w:spacing w:after="0" w:line="240" w:lineRule="auto"/>
      </w:pPr>
      <w:r>
        <w:separator/>
      </w:r>
    </w:p>
  </w:endnote>
  <w:endnote w:type="continuationSeparator" w:id="0">
    <w:p w:rsidR="00E1767D" w:rsidRDefault="00E1767D" w:rsidP="0015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110995"/>
      <w:docPartObj>
        <w:docPartGallery w:val="Page Numbers (Bottom of Page)"/>
        <w:docPartUnique/>
      </w:docPartObj>
    </w:sdtPr>
    <w:sdtContent>
      <w:p w:rsidR="00D815D9" w:rsidRDefault="00D815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19A">
          <w:rPr>
            <w:noProof/>
          </w:rPr>
          <w:t>4</w:t>
        </w:r>
        <w:r>
          <w:fldChar w:fldCharType="end"/>
        </w:r>
      </w:p>
    </w:sdtContent>
  </w:sdt>
  <w:p w:rsidR="00D815D9" w:rsidRDefault="00D815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D9" w:rsidRDefault="00D815D9" w:rsidP="006260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15D9" w:rsidRDefault="00D815D9" w:rsidP="0062600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D9" w:rsidRDefault="00D815D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219A">
      <w:rPr>
        <w:noProof/>
      </w:rPr>
      <w:t>37</w:t>
    </w:r>
    <w:r>
      <w:fldChar w:fldCharType="end"/>
    </w:r>
  </w:p>
  <w:p w:rsidR="00D815D9" w:rsidRDefault="00D815D9" w:rsidP="006260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67D" w:rsidRDefault="00E1767D" w:rsidP="00156D28">
      <w:pPr>
        <w:spacing w:after="0" w:line="240" w:lineRule="auto"/>
      </w:pPr>
      <w:r>
        <w:separator/>
      </w:r>
    </w:p>
  </w:footnote>
  <w:footnote w:type="continuationSeparator" w:id="0">
    <w:p w:rsidR="00E1767D" w:rsidRDefault="00E1767D" w:rsidP="00156D28">
      <w:pPr>
        <w:spacing w:after="0" w:line="240" w:lineRule="auto"/>
      </w:pPr>
      <w:r>
        <w:continuationSeparator/>
      </w:r>
    </w:p>
  </w:footnote>
  <w:footnote w:id="1">
    <w:p w:rsidR="00D815D9" w:rsidRPr="006A0333" w:rsidRDefault="00D815D9" w:rsidP="00E414B0">
      <w:pPr>
        <w:pStyle w:val="a9"/>
        <w:ind w:left="0"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proofErr w:type="gramStart"/>
      <w:r w:rsidRPr="00B646F6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2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7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8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0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91AC7"/>
    <w:multiLevelType w:val="multilevel"/>
    <w:tmpl w:val="15E2D9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1F4756"/>
    <w:multiLevelType w:val="multilevel"/>
    <w:tmpl w:val="C62C31B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9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0">
    <w:nsid w:val="373C3342"/>
    <w:multiLevelType w:val="hybridMultilevel"/>
    <w:tmpl w:val="2C425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7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9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6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050393F"/>
    <w:multiLevelType w:val="hybridMultilevel"/>
    <w:tmpl w:val="F6F6EE46"/>
    <w:lvl w:ilvl="0" w:tplc="2260FF62">
      <w:start w:val="1"/>
      <w:numFmt w:val="decimal"/>
      <w:lvlText w:val="%1."/>
      <w:lvlJc w:val="left"/>
      <w:pPr>
        <w:ind w:left="80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38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1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E56EE9"/>
    <w:multiLevelType w:val="multilevel"/>
    <w:tmpl w:val="5A7E00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43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4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7"/>
  </w:num>
  <w:num w:numId="6">
    <w:abstractNumId w:val="27"/>
  </w:num>
  <w:num w:numId="7">
    <w:abstractNumId w:val="8"/>
  </w:num>
  <w:num w:numId="8">
    <w:abstractNumId w:val="38"/>
  </w:num>
  <w:num w:numId="9">
    <w:abstractNumId w:val="41"/>
  </w:num>
  <w:num w:numId="10">
    <w:abstractNumId w:val="34"/>
  </w:num>
  <w:num w:numId="11">
    <w:abstractNumId w:val="35"/>
  </w:num>
  <w:num w:numId="12">
    <w:abstractNumId w:val="22"/>
  </w:num>
  <w:num w:numId="13">
    <w:abstractNumId w:val="44"/>
  </w:num>
  <w:num w:numId="14">
    <w:abstractNumId w:val="16"/>
  </w:num>
  <w:num w:numId="15">
    <w:abstractNumId w:val="28"/>
  </w:num>
  <w:num w:numId="16">
    <w:abstractNumId w:val="7"/>
  </w:num>
  <w:num w:numId="17">
    <w:abstractNumId w:val="9"/>
  </w:num>
  <w:num w:numId="18">
    <w:abstractNumId w:val="29"/>
  </w:num>
  <w:num w:numId="19">
    <w:abstractNumId w:val="24"/>
  </w:num>
  <w:num w:numId="20">
    <w:abstractNumId w:val="40"/>
  </w:num>
  <w:num w:numId="21">
    <w:abstractNumId w:val="6"/>
  </w:num>
  <w:num w:numId="22">
    <w:abstractNumId w:val="0"/>
  </w:num>
  <w:num w:numId="23">
    <w:abstractNumId w:val="32"/>
  </w:num>
  <w:num w:numId="24">
    <w:abstractNumId w:val="33"/>
  </w:num>
  <w:num w:numId="25">
    <w:abstractNumId w:val="5"/>
  </w:num>
  <w:num w:numId="26">
    <w:abstractNumId w:val="18"/>
  </w:num>
  <w:num w:numId="27">
    <w:abstractNumId w:val="43"/>
  </w:num>
  <w:num w:numId="28">
    <w:abstractNumId w:val="1"/>
  </w:num>
  <w:num w:numId="29">
    <w:abstractNumId w:val="3"/>
  </w:num>
  <w:num w:numId="30">
    <w:abstractNumId w:val="19"/>
  </w:num>
  <w:num w:numId="31">
    <w:abstractNumId w:val="45"/>
  </w:num>
  <w:num w:numId="32">
    <w:abstractNumId w:val="4"/>
  </w:num>
  <w:num w:numId="33">
    <w:abstractNumId w:val="25"/>
  </w:num>
  <w:num w:numId="34">
    <w:abstractNumId w:val="15"/>
  </w:num>
  <w:num w:numId="35">
    <w:abstractNumId w:val="31"/>
  </w:num>
  <w:num w:numId="36">
    <w:abstractNumId w:val="26"/>
  </w:num>
  <w:num w:numId="37">
    <w:abstractNumId w:val="39"/>
  </w:num>
  <w:num w:numId="38">
    <w:abstractNumId w:val="21"/>
  </w:num>
  <w:num w:numId="39">
    <w:abstractNumId w:val="42"/>
  </w:num>
  <w:num w:numId="40">
    <w:abstractNumId w:val="2"/>
  </w:num>
  <w:num w:numId="41">
    <w:abstractNumId w:val="36"/>
  </w:num>
  <w:num w:numId="42">
    <w:abstractNumId w:val="14"/>
  </w:num>
  <w:num w:numId="43">
    <w:abstractNumId w:val="37"/>
  </w:num>
  <w:num w:numId="44">
    <w:abstractNumId w:val="20"/>
  </w:num>
  <w:num w:numId="45">
    <w:abstractNumId w:val="12"/>
  </w:num>
  <w:num w:numId="46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6E"/>
    <w:rsid w:val="00020209"/>
    <w:rsid w:val="00022FA8"/>
    <w:rsid w:val="0004556A"/>
    <w:rsid w:val="000B4C71"/>
    <w:rsid w:val="00156D28"/>
    <w:rsid w:val="00197D6E"/>
    <w:rsid w:val="001C3A11"/>
    <w:rsid w:val="00264C0B"/>
    <w:rsid w:val="00277DCE"/>
    <w:rsid w:val="002A0233"/>
    <w:rsid w:val="002B6F82"/>
    <w:rsid w:val="002F00D5"/>
    <w:rsid w:val="00330DBC"/>
    <w:rsid w:val="00386BC5"/>
    <w:rsid w:val="00426C65"/>
    <w:rsid w:val="00427E6B"/>
    <w:rsid w:val="00447710"/>
    <w:rsid w:val="00464B27"/>
    <w:rsid w:val="004867AC"/>
    <w:rsid w:val="00511CDA"/>
    <w:rsid w:val="0052216A"/>
    <w:rsid w:val="005443A5"/>
    <w:rsid w:val="00557829"/>
    <w:rsid w:val="00562641"/>
    <w:rsid w:val="00570D36"/>
    <w:rsid w:val="0062219A"/>
    <w:rsid w:val="00626007"/>
    <w:rsid w:val="00636804"/>
    <w:rsid w:val="00656FC9"/>
    <w:rsid w:val="00687A38"/>
    <w:rsid w:val="00693B0E"/>
    <w:rsid w:val="00736A85"/>
    <w:rsid w:val="00796CC6"/>
    <w:rsid w:val="007B1808"/>
    <w:rsid w:val="007E7A0F"/>
    <w:rsid w:val="008C7AE3"/>
    <w:rsid w:val="009047B8"/>
    <w:rsid w:val="00917680"/>
    <w:rsid w:val="00944CBE"/>
    <w:rsid w:val="009A2E5C"/>
    <w:rsid w:val="009D32EC"/>
    <w:rsid w:val="00A1192D"/>
    <w:rsid w:val="00A87031"/>
    <w:rsid w:val="00BB6B91"/>
    <w:rsid w:val="00BD2444"/>
    <w:rsid w:val="00BF386F"/>
    <w:rsid w:val="00C056F6"/>
    <w:rsid w:val="00C11E84"/>
    <w:rsid w:val="00C664F2"/>
    <w:rsid w:val="00D437C3"/>
    <w:rsid w:val="00D815D9"/>
    <w:rsid w:val="00D86728"/>
    <w:rsid w:val="00E1767D"/>
    <w:rsid w:val="00E414B0"/>
    <w:rsid w:val="00E72611"/>
    <w:rsid w:val="00E81D8A"/>
    <w:rsid w:val="00E92E0B"/>
    <w:rsid w:val="00EB38F7"/>
    <w:rsid w:val="00F075F2"/>
    <w:rsid w:val="00FF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56D28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56D28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6D28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156D2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6D28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56D28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56D28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6D28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56D28"/>
  </w:style>
  <w:style w:type="paragraph" w:styleId="a3">
    <w:name w:val="Body Text"/>
    <w:basedOn w:val="a"/>
    <w:link w:val="a4"/>
    <w:uiPriority w:val="99"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56D28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156D28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156D28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156D2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56D28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56D2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156D28"/>
    <w:rPr>
      <w:rFonts w:cs="Times New Roman"/>
    </w:rPr>
  </w:style>
  <w:style w:type="paragraph" w:styleId="a8">
    <w:name w:val="Normal (Web)"/>
    <w:basedOn w:val="a"/>
    <w:uiPriority w:val="99"/>
    <w:rsid w:val="00156D2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156D28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uiPriority w:val="99"/>
    <w:locked/>
    <w:rsid w:val="00156D2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uiPriority w:val="99"/>
    <w:rsid w:val="00156D28"/>
    <w:rPr>
      <w:rFonts w:cs="Times New Roman"/>
      <w:vertAlign w:val="superscript"/>
    </w:rPr>
  </w:style>
  <w:style w:type="paragraph" w:styleId="23">
    <w:name w:val="List 2"/>
    <w:basedOn w:val="a"/>
    <w:uiPriority w:val="99"/>
    <w:rsid w:val="00156D2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156D2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156D28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156D28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156D28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156D28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156D28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56D28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156D28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156D28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156D28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156D2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156D28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156D28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rsid w:val="00156D2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56D28"/>
    <w:rPr>
      <w:b/>
    </w:rPr>
  </w:style>
  <w:style w:type="paragraph" w:styleId="af5">
    <w:name w:val="annotation subject"/>
    <w:basedOn w:val="af3"/>
    <w:next w:val="af3"/>
    <w:link w:val="af6"/>
    <w:uiPriority w:val="99"/>
    <w:rsid w:val="00156D28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156D28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rsid w:val="00156D2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56D28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56D2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56D28"/>
  </w:style>
  <w:style w:type="character" w:customStyle="1" w:styleId="af7">
    <w:name w:val="Цветовое выделение"/>
    <w:uiPriority w:val="99"/>
    <w:rsid w:val="00156D28"/>
    <w:rPr>
      <w:b/>
      <w:color w:val="26282F"/>
    </w:rPr>
  </w:style>
  <w:style w:type="character" w:customStyle="1" w:styleId="af8">
    <w:name w:val="Гипертекстовая ссылка"/>
    <w:uiPriority w:val="99"/>
    <w:rsid w:val="00156D28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56D28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156D28"/>
  </w:style>
  <w:style w:type="paragraph" w:customStyle="1" w:styleId="afc">
    <w:name w:val="Внимание: недобросовестность!"/>
    <w:basedOn w:val="afa"/>
    <w:next w:val="a"/>
    <w:uiPriority w:val="99"/>
    <w:rsid w:val="00156D28"/>
  </w:style>
  <w:style w:type="character" w:customStyle="1" w:styleId="afd">
    <w:name w:val="Выделение для Базового Поиска"/>
    <w:uiPriority w:val="99"/>
    <w:rsid w:val="00156D28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56D28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156D28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56D2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156D28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156D28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156D28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156D28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156D2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156D2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56D28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156D28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156D28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56D28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56D28"/>
  </w:style>
  <w:style w:type="paragraph" w:customStyle="1" w:styleId="afff5">
    <w:name w:val="Моноширинный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156D28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156D28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56D2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156D28"/>
    <w:pPr>
      <w:ind w:left="140"/>
    </w:pPr>
  </w:style>
  <w:style w:type="character" w:customStyle="1" w:styleId="afffd">
    <w:name w:val="Опечатки"/>
    <w:uiPriority w:val="99"/>
    <w:rsid w:val="00156D28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56D28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56D2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56D28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56D2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156D28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156D28"/>
  </w:style>
  <w:style w:type="paragraph" w:customStyle="1" w:styleId="affff5">
    <w:name w:val="Примечание."/>
    <w:basedOn w:val="afa"/>
    <w:next w:val="a"/>
    <w:uiPriority w:val="99"/>
    <w:rsid w:val="00156D28"/>
  </w:style>
  <w:style w:type="character" w:customStyle="1" w:styleId="affff6">
    <w:name w:val="Продолжение ссылки"/>
    <w:uiPriority w:val="99"/>
    <w:rsid w:val="00156D28"/>
  </w:style>
  <w:style w:type="paragraph" w:customStyle="1" w:styleId="affff7">
    <w:name w:val="Словарная статья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156D28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56D28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56D28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156D28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56D28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156D28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156D2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56D28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uiPriority w:val="99"/>
    <w:rsid w:val="00156D2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56D28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156D28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156D28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156D28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156D28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156D28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56D28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156D2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56D28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uiPriority w:val="99"/>
    <w:semiHidden/>
    <w:rsid w:val="00156D28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56D28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56D28"/>
    <w:rPr>
      <w:lang w:val="ru-RU" w:eastAsia="x-none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56D2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56D28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156D28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156D2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156D2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uiPriority w:val="99"/>
    <w:semiHidden/>
    <w:rsid w:val="00156D28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156D28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156D28"/>
    <w:rPr>
      <w:rFonts w:ascii="Times New Roman" w:hAnsi="Times New Roman"/>
    </w:rPr>
  </w:style>
  <w:style w:type="paragraph" w:customStyle="1" w:styleId="FR2">
    <w:name w:val="FR2"/>
    <w:uiPriority w:val="99"/>
    <w:rsid w:val="00156D2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uiPriority w:val="99"/>
    <w:rsid w:val="00156D28"/>
    <w:rPr>
      <w:rFonts w:cs="Times New Roman"/>
    </w:rPr>
  </w:style>
  <w:style w:type="paragraph" w:styleId="afffffd">
    <w:name w:val="Plain Text"/>
    <w:basedOn w:val="a"/>
    <w:link w:val="afffffe"/>
    <w:uiPriority w:val="99"/>
    <w:rsid w:val="00156D2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</w:rPr>
  </w:style>
  <w:style w:type="character" w:customStyle="1" w:styleId="afffffe">
    <w:name w:val="Текст Знак"/>
    <w:basedOn w:val="a0"/>
    <w:link w:val="afffffd"/>
    <w:uiPriority w:val="99"/>
    <w:rsid w:val="00156D28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156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156D28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56D2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427E6B"/>
  </w:style>
  <w:style w:type="numbering" w:customStyle="1" w:styleId="110">
    <w:name w:val="Нет списка11"/>
    <w:next w:val="a2"/>
    <w:uiPriority w:val="99"/>
    <w:semiHidden/>
    <w:unhideWhenUsed/>
    <w:rsid w:val="00427E6B"/>
  </w:style>
  <w:style w:type="numbering" w:customStyle="1" w:styleId="210">
    <w:name w:val="Нет списка21"/>
    <w:next w:val="a2"/>
    <w:uiPriority w:val="99"/>
    <w:semiHidden/>
    <w:unhideWhenUsed/>
    <w:rsid w:val="00427E6B"/>
  </w:style>
  <w:style w:type="table" w:customStyle="1" w:styleId="17">
    <w:name w:val="Сетка таблицы1"/>
    <w:basedOn w:val="a1"/>
    <w:next w:val="afffff4"/>
    <w:uiPriority w:val="59"/>
    <w:rsid w:val="00427E6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427E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56D28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56D28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6D28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156D2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6D28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56D28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56D28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6D28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56D28"/>
  </w:style>
  <w:style w:type="paragraph" w:styleId="a3">
    <w:name w:val="Body Text"/>
    <w:basedOn w:val="a"/>
    <w:link w:val="a4"/>
    <w:uiPriority w:val="99"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56D28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156D28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156D28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156D2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56D28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56D2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156D28"/>
    <w:rPr>
      <w:rFonts w:cs="Times New Roman"/>
    </w:rPr>
  </w:style>
  <w:style w:type="paragraph" w:styleId="a8">
    <w:name w:val="Normal (Web)"/>
    <w:basedOn w:val="a"/>
    <w:uiPriority w:val="99"/>
    <w:rsid w:val="00156D2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156D28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uiPriority w:val="99"/>
    <w:locked/>
    <w:rsid w:val="00156D2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uiPriority w:val="99"/>
    <w:rsid w:val="00156D28"/>
    <w:rPr>
      <w:rFonts w:cs="Times New Roman"/>
      <w:vertAlign w:val="superscript"/>
    </w:rPr>
  </w:style>
  <w:style w:type="paragraph" w:styleId="23">
    <w:name w:val="List 2"/>
    <w:basedOn w:val="a"/>
    <w:uiPriority w:val="99"/>
    <w:rsid w:val="00156D2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156D2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156D28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156D28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156D28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156D28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156D28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56D28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156D28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156D28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156D28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156D2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156D28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156D28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rsid w:val="00156D2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56D28"/>
    <w:rPr>
      <w:b/>
    </w:rPr>
  </w:style>
  <w:style w:type="paragraph" w:styleId="af5">
    <w:name w:val="annotation subject"/>
    <w:basedOn w:val="af3"/>
    <w:next w:val="af3"/>
    <w:link w:val="af6"/>
    <w:uiPriority w:val="99"/>
    <w:rsid w:val="00156D28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156D28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rsid w:val="00156D2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56D28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56D2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56D28"/>
  </w:style>
  <w:style w:type="character" w:customStyle="1" w:styleId="af7">
    <w:name w:val="Цветовое выделение"/>
    <w:uiPriority w:val="99"/>
    <w:rsid w:val="00156D28"/>
    <w:rPr>
      <w:b/>
      <w:color w:val="26282F"/>
    </w:rPr>
  </w:style>
  <w:style w:type="character" w:customStyle="1" w:styleId="af8">
    <w:name w:val="Гипертекстовая ссылка"/>
    <w:uiPriority w:val="99"/>
    <w:rsid w:val="00156D28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56D28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156D28"/>
  </w:style>
  <w:style w:type="paragraph" w:customStyle="1" w:styleId="afc">
    <w:name w:val="Внимание: недобросовестность!"/>
    <w:basedOn w:val="afa"/>
    <w:next w:val="a"/>
    <w:uiPriority w:val="99"/>
    <w:rsid w:val="00156D28"/>
  </w:style>
  <w:style w:type="character" w:customStyle="1" w:styleId="afd">
    <w:name w:val="Выделение для Базового Поиска"/>
    <w:uiPriority w:val="99"/>
    <w:rsid w:val="00156D28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56D28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156D28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56D2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156D28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156D28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156D28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156D28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156D2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156D2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56D28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156D28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156D28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56D28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56D28"/>
  </w:style>
  <w:style w:type="paragraph" w:customStyle="1" w:styleId="afff5">
    <w:name w:val="Моноширинный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156D28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156D28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56D2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156D28"/>
    <w:pPr>
      <w:ind w:left="140"/>
    </w:pPr>
  </w:style>
  <w:style w:type="character" w:customStyle="1" w:styleId="afffd">
    <w:name w:val="Опечатки"/>
    <w:uiPriority w:val="99"/>
    <w:rsid w:val="00156D28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56D28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56D2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56D28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56D2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156D28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156D28"/>
  </w:style>
  <w:style w:type="paragraph" w:customStyle="1" w:styleId="affff5">
    <w:name w:val="Примечание."/>
    <w:basedOn w:val="afa"/>
    <w:next w:val="a"/>
    <w:uiPriority w:val="99"/>
    <w:rsid w:val="00156D28"/>
  </w:style>
  <w:style w:type="character" w:customStyle="1" w:styleId="affff6">
    <w:name w:val="Продолжение ссылки"/>
    <w:uiPriority w:val="99"/>
    <w:rsid w:val="00156D28"/>
  </w:style>
  <w:style w:type="paragraph" w:customStyle="1" w:styleId="affff7">
    <w:name w:val="Словарная статья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156D28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56D28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56D28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156D28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56D28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156D28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156D2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56D28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56D28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uiPriority w:val="99"/>
    <w:rsid w:val="00156D2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56D28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156D28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156D28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156D28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156D28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156D28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56D28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156D2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156D2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56D28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uiPriority w:val="99"/>
    <w:semiHidden/>
    <w:rsid w:val="00156D28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56D28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56D28"/>
    <w:rPr>
      <w:lang w:val="ru-RU" w:eastAsia="x-none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56D2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56D28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156D28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156D2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156D2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uiPriority w:val="99"/>
    <w:semiHidden/>
    <w:rsid w:val="00156D28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156D28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156D28"/>
    <w:rPr>
      <w:rFonts w:ascii="Times New Roman" w:hAnsi="Times New Roman"/>
    </w:rPr>
  </w:style>
  <w:style w:type="paragraph" w:customStyle="1" w:styleId="FR2">
    <w:name w:val="FR2"/>
    <w:uiPriority w:val="99"/>
    <w:rsid w:val="00156D2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uiPriority w:val="99"/>
    <w:rsid w:val="00156D28"/>
    <w:rPr>
      <w:rFonts w:cs="Times New Roman"/>
    </w:rPr>
  </w:style>
  <w:style w:type="paragraph" w:styleId="afffffd">
    <w:name w:val="Plain Text"/>
    <w:basedOn w:val="a"/>
    <w:link w:val="afffffe"/>
    <w:uiPriority w:val="99"/>
    <w:rsid w:val="00156D2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</w:rPr>
  </w:style>
  <w:style w:type="character" w:customStyle="1" w:styleId="afffffe">
    <w:name w:val="Текст Знак"/>
    <w:basedOn w:val="a0"/>
    <w:link w:val="afffffd"/>
    <w:uiPriority w:val="99"/>
    <w:rsid w:val="00156D28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156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156D28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56D2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427E6B"/>
  </w:style>
  <w:style w:type="numbering" w:customStyle="1" w:styleId="110">
    <w:name w:val="Нет списка11"/>
    <w:next w:val="a2"/>
    <w:uiPriority w:val="99"/>
    <w:semiHidden/>
    <w:unhideWhenUsed/>
    <w:rsid w:val="00427E6B"/>
  </w:style>
  <w:style w:type="numbering" w:customStyle="1" w:styleId="210">
    <w:name w:val="Нет списка21"/>
    <w:next w:val="a2"/>
    <w:uiPriority w:val="99"/>
    <w:semiHidden/>
    <w:unhideWhenUsed/>
    <w:rsid w:val="00427E6B"/>
  </w:style>
  <w:style w:type="table" w:customStyle="1" w:styleId="17">
    <w:name w:val="Сетка таблицы1"/>
    <w:basedOn w:val="a1"/>
    <w:next w:val="afffff4"/>
    <w:uiPriority w:val="59"/>
    <w:rsid w:val="00427E6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427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fabrikabiz.ru/1002/4/0.php-show_art=275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2DEF6-773D-4F0A-91CB-36526E73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11154</Words>
  <Characters>63583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dementev-zhenek@mail.ru</dc:creator>
  <cp:keywords/>
  <dc:description/>
  <cp:lastModifiedBy>RePack by Diakov</cp:lastModifiedBy>
  <cp:revision>25</cp:revision>
  <cp:lastPrinted>2021-02-04T07:40:00Z</cp:lastPrinted>
  <dcterms:created xsi:type="dcterms:W3CDTF">2019-10-25T14:42:00Z</dcterms:created>
  <dcterms:modified xsi:type="dcterms:W3CDTF">2021-02-04T07:40:00Z</dcterms:modified>
</cp:coreProperties>
</file>